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0AE7B" w14:textId="77777777" w:rsidR="00677584" w:rsidRDefault="00677584" w:rsidP="006775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B35ED">
        <w:rPr>
          <w:rFonts w:ascii="Times New Roman" w:hAnsi="Times New Roman" w:cs="Times New Roman"/>
          <w:b/>
          <w:sz w:val="28"/>
          <w:szCs w:val="28"/>
        </w:rPr>
        <w:t>План обучающего курса (семинара)</w:t>
      </w:r>
      <w:bookmarkEnd w:id="0"/>
      <w:r w:rsidRPr="005B35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127D8C" w14:textId="77777777" w:rsidR="00677584" w:rsidRPr="005B35ED" w:rsidRDefault="00677584" w:rsidP="006775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(5 уч. часов)</w:t>
      </w:r>
    </w:p>
    <w:p w14:paraId="34674E09" w14:textId="77777777" w:rsidR="00677584" w:rsidRPr="005B35ED" w:rsidRDefault="00677584" w:rsidP="006775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5ED">
        <w:rPr>
          <w:rFonts w:ascii="Times New Roman" w:hAnsi="Times New Roman" w:cs="Times New Roman"/>
          <w:b/>
          <w:sz w:val="28"/>
          <w:szCs w:val="28"/>
        </w:rPr>
        <w:t>для руководящих работников и специалистов здравоохранения</w:t>
      </w:r>
    </w:p>
    <w:p w14:paraId="7A297181" w14:textId="77777777" w:rsidR="00677584" w:rsidRPr="005B35ED" w:rsidRDefault="00677584" w:rsidP="006775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5ED">
        <w:rPr>
          <w:rFonts w:ascii="Times New Roman" w:hAnsi="Times New Roman" w:cs="Times New Roman"/>
          <w:b/>
          <w:sz w:val="28"/>
          <w:szCs w:val="28"/>
        </w:rPr>
        <w:t>«Контроль за соблюдением стандартов гигиены рук как эффективный инструмент инфекционного контроля»</w:t>
      </w:r>
    </w:p>
    <w:p w14:paraId="22F45195" w14:textId="77777777" w:rsidR="00677584" w:rsidRDefault="00677584" w:rsidP="00677584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C2242">
        <w:rPr>
          <w:rFonts w:ascii="Times New Roman" w:hAnsi="Times New Roman" w:cs="Times New Roman"/>
          <w:sz w:val="24"/>
          <w:szCs w:val="24"/>
        </w:rPr>
        <w:t>(на платной основе)</w:t>
      </w:r>
    </w:p>
    <w:p w14:paraId="11EA9461" w14:textId="77777777" w:rsidR="00677584" w:rsidRDefault="00677584" w:rsidP="00677584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96"/>
        <w:gridCol w:w="1554"/>
        <w:gridCol w:w="4239"/>
        <w:gridCol w:w="6"/>
        <w:gridCol w:w="2250"/>
      </w:tblGrid>
      <w:tr w:rsidR="00677584" w14:paraId="150AF6BA" w14:textId="77777777" w:rsidTr="00B265EC">
        <w:tc>
          <w:tcPr>
            <w:tcW w:w="1296" w:type="dxa"/>
          </w:tcPr>
          <w:p w14:paraId="6F4AF925" w14:textId="77777777" w:rsidR="00677584" w:rsidRDefault="00677584" w:rsidP="00B265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4" w:type="dxa"/>
          </w:tcPr>
          <w:p w14:paraId="2A44EB37" w14:textId="77777777" w:rsidR="00677584" w:rsidRDefault="00677584" w:rsidP="00B265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239" w:type="dxa"/>
          </w:tcPr>
          <w:p w14:paraId="310070AD" w14:textId="77777777" w:rsidR="00677584" w:rsidRDefault="00677584" w:rsidP="00B265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256" w:type="dxa"/>
            <w:gridSpan w:val="2"/>
          </w:tcPr>
          <w:p w14:paraId="78EF7290" w14:textId="77777777" w:rsidR="00677584" w:rsidRDefault="00677584" w:rsidP="00B265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Лекторский состав</w:t>
            </w:r>
          </w:p>
        </w:tc>
      </w:tr>
      <w:tr w:rsidR="00677584" w14:paraId="5B1B2A41" w14:textId="77777777" w:rsidTr="00B265EC">
        <w:tc>
          <w:tcPr>
            <w:tcW w:w="1296" w:type="dxa"/>
            <w:vMerge w:val="restart"/>
          </w:tcPr>
          <w:p w14:paraId="60A7ED26" w14:textId="77777777" w:rsidR="00677584" w:rsidRPr="00754486" w:rsidRDefault="00677584" w:rsidP="00B265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27.11.2025</w:t>
            </w:r>
          </w:p>
        </w:tc>
        <w:tc>
          <w:tcPr>
            <w:tcW w:w="1554" w:type="dxa"/>
          </w:tcPr>
          <w:p w14:paraId="2541B1C2" w14:textId="77777777" w:rsidR="00677584" w:rsidRPr="005A7A28" w:rsidRDefault="00677584" w:rsidP="00B265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28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14:paraId="644D28FB" w14:textId="77777777" w:rsidR="00677584" w:rsidRPr="005A7A28" w:rsidRDefault="00677584" w:rsidP="00B265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</w:tcPr>
          <w:p w14:paraId="7F2A064A" w14:textId="77777777" w:rsidR="00677584" w:rsidRPr="000900F4" w:rsidRDefault="00677584" w:rsidP="00B2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F4">
              <w:rPr>
                <w:rFonts w:ascii="Times New Roman" w:hAnsi="Times New Roman" w:cs="Times New Roman"/>
                <w:sz w:val="24"/>
                <w:szCs w:val="24"/>
              </w:rPr>
              <w:t>Роль гигиены рук в профилактике внутрибольничных инфекций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402E4F" w14:textId="77777777" w:rsidR="00677584" w:rsidRDefault="00677584" w:rsidP="00B2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86">
              <w:rPr>
                <w:rFonts w:ascii="Times New Roman" w:hAnsi="Times New Roman" w:cs="Times New Roman"/>
                <w:sz w:val="24"/>
                <w:szCs w:val="24"/>
              </w:rPr>
              <w:t>Обзор национальных и международных рекомендаций (ВОЗ, CDC 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(Лекция)</w:t>
            </w:r>
          </w:p>
        </w:tc>
        <w:tc>
          <w:tcPr>
            <w:tcW w:w="2256" w:type="dxa"/>
            <w:gridSpan w:val="2"/>
          </w:tcPr>
          <w:p w14:paraId="5B3D560D" w14:textId="77777777" w:rsidR="00677584" w:rsidRDefault="00677584" w:rsidP="00B265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Лихорад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И.А., врач-эпидемиолог</w:t>
            </w:r>
          </w:p>
        </w:tc>
      </w:tr>
      <w:tr w:rsidR="00677584" w14:paraId="56CEE73B" w14:textId="77777777" w:rsidTr="00B265EC">
        <w:tc>
          <w:tcPr>
            <w:tcW w:w="1296" w:type="dxa"/>
            <w:vMerge/>
          </w:tcPr>
          <w:p w14:paraId="3C30F148" w14:textId="77777777" w:rsidR="00677584" w:rsidRDefault="00677584" w:rsidP="00B265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CA51FB0" w14:textId="77777777" w:rsidR="00677584" w:rsidRPr="005A7A28" w:rsidRDefault="00677584" w:rsidP="00B265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2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5A7A28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5BD762F" w14:textId="77777777" w:rsidR="00677584" w:rsidRPr="005A7A28" w:rsidRDefault="00677584" w:rsidP="00B265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</w:tcPr>
          <w:p w14:paraId="706BBB58" w14:textId="77777777" w:rsidR="00677584" w:rsidRDefault="00677584" w:rsidP="00B2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F4">
              <w:rPr>
                <w:rFonts w:ascii="Times New Roman" w:hAnsi="Times New Roman" w:cs="Times New Roman"/>
                <w:sz w:val="24"/>
                <w:szCs w:val="24"/>
              </w:rPr>
              <w:t>Микро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флора кожи рук.</w:t>
            </w:r>
          </w:p>
          <w:p w14:paraId="6FFF09BD" w14:textId="77777777" w:rsidR="00677584" w:rsidRDefault="00677584" w:rsidP="00B2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86">
              <w:rPr>
                <w:rFonts w:ascii="Times New Roman" w:hAnsi="Times New Roman" w:cs="Times New Roman"/>
                <w:sz w:val="24"/>
                <w:szCs w:val="24"/>
              </w:rPr>
              <w:t>Механизмы передачи инфекций посредством рук медицинского персонала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2591B8" w14:textId="77777777" w:rsidR="00677584" w:rsidRDefault="00677584" w:rsidP="00B2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Типичные</w:t>
            </w:r>
            <w:r w:rsidRPr="00754486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 и причины несоблюдения гигиены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(Лекция)</w:t>
            </w:r>
          </w:p>
        </w:tc>
        <w:tc>
          <w:tcPr>
            <w:tcW w:w="2256" w:type="dxa"/>
            <w:gridSpan w:val="2"/>
          </w:tcPr>
          <w:p w14:paraId="0A5415A4" w14:textId="77777777" w:rsidR="00677584" w:rsidRDefault="00677584" w:rsidP="00B265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Лихорад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677584" w14:paraId="1E3E19AD" w14:textId="77777777" w:rsidTr="00B265EC">
        <w:tc>
          <w:tcPr>
            <w:tcW w:w="1296" w:type="dxa"/>
            <w:vMerge/>
          </w:tcPr>
          <w:p w14:paraId="5A89942E" w14:textId="77777777" w:rsidR="00677584" w:rsidRDefault="00677584" w:rsidP="00B265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6B068911" w14:textId="77777777" w:rsidR="00677584" w:rsidRPr="005A7A28" w:rsidRDefault="00677584" w:rsidP="00B265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2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7A28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7A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45" w:type="dxa"/>
            <w:gridSpan w:val="2"/>
          </w:tcPr>
          <w:p w14:paraId="74C541A4" w14:textId="77777777" w:rsidR="00677584" w:rsidRPr="000900F4" w:rsidRDefault="00677584" w:rsidP="00B2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Гигиеническое мытье рук</w:t>
            </w:r>
            <w:r w:rsidRPr="000900F4">
              <w:rPr>
                <w:rFonts w:ascii="Times New Roman" w:hAnsi="Times New Roman" w:cs="Times New Roman"/>
                <w:sz w:val="24"/>
                <w:szCs w:val="24"/>
              </w:rPr>
              <w:t>: показания, техника,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742325" w14:textId="77777777" w:rsidR="00677584" w:rsidRDefault="00677584" w:rsidP="00B2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0F4">
              <w:rPr>
                <w:rFonts w:ascii="Times New Roman" w:hAnsi="Times New Roman" w:cs="Times New Roman"/>
                <w:sz w:val="24"/>
                <w:szCs w:val="24"/>
              </w:rPr>
              <w:t>Антисептическая обработка рук: виды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обработки,</w:t>
            </w:r>
            <w:r w:rsidRPr="000900F4">
              <w:rPr>
                <w:rFonts w:ascii="Times New Roman" w:hAnsi="Times New Roman" w:cs="Times New Roman"/>
                <w:sz w:val="24"/>
                <w:szCs w:val="24"/>
              </w:rPr>
              <w:t xml:space="preserve"> показания, 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4486">
              <w:rPr>
                <w:rFonts w:ascii="Times New Roman" w:hAnsi="Times New Roman" w:cs="Times New Roman"/>
                <w:sz w:val="24"/>
                <w:szCs w:val="24"/>
              </w:rPr>
              <w:t>пошаговые 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виды антисептиков, ключевые моменты (Практическое занятие)</w:t>
            </w:r>
          </w:p>
        </w:tc>
        <w:tc>
          <w:tcPr>
            <w:tcW w:w="2250" w:type="dxa"/>
          </w:tcPr>
          <w:p w14:paraId="587511F0" w14:textId="77777777" w:rsidR="00677584" w:rsidRDefault="00677584" w:rsidP="00B265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Лихорад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677584" w14:paraId="3C5BF2A6" w14:textId="77777777" w:rsidTr="00B265EC">
        <w:trPr>
          <w:trHeight w:val="351"/>
        </w:trPr>
        <w:tc>
          <w:tcPr>
            <w:tcW w:w="1296" w:type="dxa"/>
            <w:vMerge/>
          </w:tcPr>
          <w:p w14:paraId="4F6BD47E" w14:textId="77777777" w:rsidR="00677584" w:rsidRDefault="00677584" w:rsidP="00B265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76C3CD06" w14:textId="77777777" w:rsidR="00677584" w:rsidRPr="005A7A28" w:rsidRDefault="00677584" w:rsidP="00B265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7A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A7A2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7A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A7A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95" w:type="dxa"/>
            <w:gridSpan w:val="3"/>
          </w:tcPr>
          <w:p w14:paraId="509D448F" w14:textId="77777777" w:rsidR="00677584" w:rsidRDefault="00677584" w:rsidP="00B2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</w:tr>
      <w:tr w:rsidR="00677584" w14:paraId="50FC840D" w14:textId="77777777" w:rsidTr="00B265EC">
        <w:trPr>
          <w:trHeight w:val="1050"/>
        </w:trPr>
        <w:tc>
          <w:tcPr>
            <w:tcW w:w="1296" w:type="dxa"/>
            <w:vMerge/>
          </w:tcPr>
          <w:p w14:paraId="2E7895D5" w14:textId="77777777" w:rsidR="00677584" w:rsidRDefault="00677584" w:rsidP="00B265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6318E9D0" w14:textId="77777777" w:rsidR="00677584" w:rsidRDefault="00677584" w:rsidP="00B265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7A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A7A28">
              <w:rPr>
                <w:rFonts w:ascii="Times New Roman" w:hAnsi="Times New Roman" w:cs="Times New Roman"/>
                <w:sz w:val="24"/>
                <w:szCs w:val="24"/>
              </w:rPr>
              <w:t>0-13.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7A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DCEBDCF" w14:textId="77777777" w:rsidR="00677584" w:rsidRPr="005A7A28" w:rsidRDefault="00677584" w:rsidP="00B265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A2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5A7A28">
              <w:rPr>
                <w:rFonts w:ascii="Times New Roman" w:hAnsi="Times New Roman" w:cs="Times New Roman"/>
                <w:sz w:val="24"/>
                <w:szCs w:val="24"/>
              </w:rPr>
              <w:t>-14.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39" w:type="dxa"/>
          </w:tcPr>
          <w:p w14:paraId="0F548199" w14:textId="77777777" w:rsidR="00677584" w:rsidRDefault="00677584" w:rsidP="00B2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86">
              <w:rPr>
                <w:rFonts w:ascii="Times New Roman" w:hAnsi="Times New Roman" w:cs="Times New Roman"/>
                <w:sz w:val="24"/>
                <w:szCs w:val="24"/>
              </w:rPr>
              <w:t>Правила использования перчаток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754486">
              <w:rPr>
                <w:rFonts w:ascii="Times New Roman" w:hAnsi="Times New Roman" w:cs="Times New Roman"/>
                <w:sz w:val="24"/>
                <w:szCs w:val="24"/>
              </w:rPr>
              <w:t>иски и ошибки при применении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FC846D" w14:textId="77777777" w:rsidR="00677584" w:rsidRDefault="00677584" w:rsidP="00B2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контактного дерматита.</w:t>
            </w:r>
            <w:r w:rsidRPr="000900F4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и контроль соблюдения гигиены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712C20" w14:textId="77777777" w:rsidR="00677584" w:rsidRDefault="00677584" w:rsidP="00B2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00F4">
              <w:rPr>
                <w:rFonts w:ascii="Times New Roman" w:hAnsi="Times New Roman" w:cs="Times New Roman"/>
                <w:sz w:val="24"/>
                <w:szCs w:val="24"/>
              </w:rPr>
              <w:t>тработка навыков участниками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B6C25C" w14:textId="77777777" w:rsidR="00677584" w:rsidRDefault="00677584" w:rsidP="00B26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86">
              <w:rPr>
                <w:rFonts w:ascii="Times New Roman" w:hAnsi="Times New Roman" w:cs="Times New Roman"/>
                <w:sz w:val="24"/>
                <w:szCs w:val="24"/>
              </w:rPr>
              <w:t>Обобщение ключевых аспе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ктов курса (Практическое занятие)</w:t>
            </w:r>
          </w:p>
        </w:tc>
        <w:tc>
          <w:tcPr>
            <w:tcW w:w="2256" w:type="dxa"/>
            <w:gridSpan w:val="2"/>
          </w:tcPr>
          <w:p w14:paraId="634B0B47" w14:textId="77777777" w:rsidR="00677584" w:rsidRDefault="00677584" w:rsidP="00B265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Лихорад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</w:tbl>
    <w:p w14:paraId="0262B7B9" w14:textId="77777777" w:rsidR="00677584" w:rsidRDefault="00677584" w:rsidP="00677584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02EF53F" w14:textId="77777777" w:rsidR="00677584" w:rsidRDefault="00677584" w:rsidP="006775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33ED7" w14:textId="77777777" w:rsidR="00677584" w:rsidRDefault="00677584" w:rsidP="006775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0E9D7C" w14:textId="77777777" w:rsidR="00677584" w:rsidRPr="00F54A01" w:rsidRDefault="00677584" w:rsidP="006775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F36B2" w14:textId="77777777" w:rsidR="001E18DB" w:rsidRDefault="001E18DB"/>
    <w:sectPr w:rsidR="001E18DB" w:rsidSect="0067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62"/>
    <w:rsid w:val="001E18DB"/>
    <w:rsid w:val="00214F62"/>
    <w:rsid w:val="00637E39"/>
    <w:rsid w:val="00677584"/>
    <w:rsid w:val="00C24C42"/>
    <w:rsid w:val="00E2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EE258-F478-4804-AC97-CCAD0E36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584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4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F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F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4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4F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4F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4F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4F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4F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4F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4F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14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14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4F62"/>
    <w:pPr>
      <w:spacing w:before="160"/>
      <w:jc w:val="center"/>
    </w:pPr>
    <w:rPr>
      <w:i/>
      <w:iCs/>
      <w:color w:val="404040" w:themeColor="text1" w:themeTint="BF"/>
      <w:kern w:val="2"/>
      <w:lang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14F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4F62"/>
    <w:pPr>
      <w:ind w:left="720"/>
      <w:contextualSpacing/>
    </w:pPr>
    <w:rPr>
      <w:kern w:val="2"/>
      <w:lang/>
      <w14:ligatures w14:val="standardContextual"/>
    </w:rPr>
  </w:style>
  <w:style w:type="character" w:styleId="a8">
    <w:name w:val="Intense Emphasis"/>
    <w:basedOn w:val="a0"/>
    <w:uiPriority w:val="21"/>
    <w:qFormat/>
    <w:rsid w:val="00214F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4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14F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4F6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77584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Волчецкая Людмила Афанасьевна</dc:creator>
  <cp:keywords/>
  <dc:description/>
  <cp:lastModifiedBy>Телеш Денис Игоревич</cp:lastModifiedBy>
  <cp:revision>2</cp:revision>
  <dcterms:created xsi:type="dcterms:W3CDTF">2025-10-14T09:35:00Z</dcterms:created>
  <dcterms:modified xsi:type="dcterms:W3CDTF">2025-10-14T09:35:00Z</dcterms:modified>
</cp:coreProperties>
</file>