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8D" w:rsidRPr="00CB299D" w:rsidRDefault="006F6C8D" w:rsidP="00A6058B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CB299D">
        <w:rPr>
          <w:sz w:val="28"/>
          <w:szCs w:val="28"/>
        </w:rPr>
        <w:t>МИНИСТЕРСТВО ЗДРАВООХРАНЕНИЯ</w:t>
      </w:r>
      <w:r w:rsidR="00731E1E" w:rsidRPr="00CB299D">
        <w:rPr>
          <w:sz w:val="28"/>
          <w:szCs w:val="28"/>
        </w:rPr>
        <w:t xml:space="preserve"> </w:t>
      </w:r>
      <w:r w:rsidR="00F83A2F" w:rsidRPr="00CB299D">
        <w:rPr>
          <w:sz w:val="28"/>
          <w:szCs w:val="28"/>
        </w:rPr>
        <w:t xml:space="preserve">РЕСПУБЛИКИ </w:t>
      </w:r>
      <w:r w:rsidRPr="00CB299D">
        <w:rPr>
          <w:sz w:val="28"/>
          <w:szCs w:val="28"/>
        </w:rPr>
        <w:t>БЕЛАРУСЬ</w:t>
      </w:r>
    </w:p>
    <w:p w:rsidR="006F6C8D" w:rsidRPr="00CB299D" w:rsidRDefault="00246FB7" w:rsidP="00A6058B">
      <w:pPr>
        <w:spacing w:line="360" w:lineRule="auto"/>
        <w:rPr>
          <w:sz w:val="28"/>
          <w:szCs w:val="28"/>
        </w:rPr>
      </w:pPr>
      <w:r w:rsidRPr="00CB299D">
        <w:rPr>
          <w:b/>
          <w:sz w:val="28"/>
          <w:szCs w:val="28"/>
        </w:rPr>
        <w:t xml:space="preserve"> </w:t>
      </w:r>
    </w:p>
    <w:p w:rsidR="006F6C8D" w:rsidRPr="00CB299D" w:rsidRDefault="00246FB7" w:rsidP="00A6058B">
      <w:pPr>
        <w:spacing w:line="360" w:lineRule="auto"/>
        <w:rPr>
          <w:sz w:val="28"/>
          <w:szCs w:val="28"/>
        </w:rPr>
      </w:pPr>
      <w:r w:rsidRPr="00CB299D">
        <w:rPr>
          <w:sz w:val="28"/>
          <w:szCs w:val="28"/>
        </w:rPr>
        <w:t xml:space="preserve"> 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67"/>
        <w:gridCol w:w="4501"/>
      </w:tblGrid>
      <w:tr w:rsidR="00246FB7" w:rsidRPr="00CB299D">
        <w:tblPrEx>
          <w:tblCellMar>
            <w:top w:w="0" w:type="dxa"/>
            <w:bottom w:w="0" w:type="dxa"/>
          </w:tblCellMar>
        </w:tblPrEx>
        <w:tc>
          <w:tcPr>
            <w:tcW w:w="5068" w:type="dxa"/>
            <w:gridSpan w:val="2"/>
          </w:tcPr>
          <w:p w:rsidR="00246FB7" w:rsidRPr="00CB299D" w:rsidRDefault="00246FB7" w:rsidP="0010726C">
            <w:pPr>
              <w:suppressAutoHyphens/>
              <w:rPr>
                <w:sz w:val="28"/>
                <w:szCs w:val="28"/>
              </w:rPr>
            </w:pPr>
            <w:r w:rsidRPr="00CB299D">
              <w:rPr>
                <w:sz w:val="28"/>
                <w:szCs w:val="28"/>
              </w:rPr>
              <w:t>УТВЕРЖДАЮ</w:t>
            </w:r>
          </w:p>
          <w:p w:rsidR="00246FB7" w:rsidRPr="00CB299D" w:rsidRDefault="00246FB7" w:rsidP="00F83A2F">
            <w:pPr>
              <w:suppressAutoHyphens/>
              <w:rPr>
                <w:sz w:val="28"/>
                <w:szCs w:val="28"/>
              </w:rPr>
            </w:pPr>
            <w:r w:rsidRPr="00CB299D">
              <w:rPr>
                <w:sz w:val="28"/>
                <w:szCs w:val="28"/>
              </w:rPr>
              <w:t>Первый заместитель Мин</w:t>
            </w:r>
            <w:r w:rsidRPr="00CB299D">
              <w:rPr>
                <w:sz w:val="28"/>
                <w:szCs w:val="28"/>
              </w:rPr>
              <w:t>и</w:t>
            </w:r>
            <w:r w:rsidRPr="00CB299D">
              <w:rPr>
                <w:sz w:val="28"/>
                <w:szCs w:val="28"/>
              </w:rPr>
              <w:t>стра</w:t>
            </w:r>
          </w:p>
          <w:p w:rsidR="00246FB7" w:rsidRPr="00CB299D" w:rsidRDefault="00723462" w:rsidP="00F83A2F">
            <w:pPr>
              <w:suppressAutoHyphens/>
              <w:rPr>
                <w:sz w:val="28"/>
                <w:szCs w:val="28"/>
              </w:rPr>
            </w:pPr>
            <w:r w:rsidRPr="00CB299D">
              <w:rPr>
                <w:sz w:val="28"/>
                <w:szCs w:val="28"/>
              </w:rPr>
              <w:t>_______________ Д.Л. Пиневич</w:t>
            </w:r>
          </w:p>
          <w:p w:rsidR="00246FB7" w:rsidRPr="00CB299D" w:rsidRDefault="00246FB7" w:rsidP="00F83A2F">
            <w:pPr>
              <w:suppressAutoHyphens/>
              <w:rPr>
                <w:sz w:val="28"/>
                <w:szCs w:val="28"/>
              </w:rPr>
            </w:pPr>
          </w:p>
          <w:p w:rsidR="00246FB7" w:rsidRPr="00CB299D" w:rsidRDefault="00723462" w:rsidP="00F83A2F">
            <w:pPr>
              <w:suppressAutoHyphens/>
              <w:rPr>
                <w:sz w:val="28"/>
                <w:szCs w:val="28"/>
              </w:rPr>
            </w:pPr>
            <w:r w:rsidRPr="00CB299D">
              <w:rPr>
                <w:sz w:val="28"/>
                <w:szCs w:val="28"/>
              </w:rPr>
              <w:t xml:space="preserve"> </w:t>
            </w:r>
            <w:r w:rsidR="00E626A0">
              <w:rPr>
                <w:sz w:val="28"/>
                <w:szCs w:val="28"/>
                <w:lang w:val="en-US"/>
              </w:rPr>
              <w:t xml:space="preserve">1 </w:t>
            </w:r>
            <w:r w:rsidR="00E626A0">
              <w:rPr>
                <w:sz w:val="28"/>
                <w:szCs w:val="28"/>
              </w:rPr>
              <w:t xml:space="preserve">октября  </w:t>
            </w:r>
            <w:r w:rsidRPr="00CB299D">
              <w:rPr>
                <w:sz w:val="28"/>
                <w:szCs w:val="28"/>
              </w:rPr>
              <w:t xml:space="preserve"> 20</w:t>
            </w:r>
            <w:r w:rsidR="00E626A0">
              <w:rPr>
                <w:sz w:val="28"/>
                <w:szCs w:val="28"/>
                <w:lang w:val="en-US"/>
              </w:rPr>
              <w:t>13</w:t>
            </w:r>
            <w:r w:rsidR="00246FB7" w:rsidRPr="00CB299D">
              <w:rPr>
                <w:sz w:val="28"/>
                <w:szCs w:val="28"/>
              </w:rPr>
              <w:t>г.</w:t>
            </w:r>
          </w:p>
          <w:p w:rsidR="00246FB7" w:rsidRPr="00CB299D" w:rsidRDefault="00246FB7" w:rsidP="00F83A2F">
            <w:pPr>
              <w:suppressAutoHyphens/>
              <w:rPr>
                <w:sz w:val="28"/>
                <w:szCs w:val="28"/>
              </w:rPr>
            </w:pPr>
          </w:p>
          <w:p w:rsidR="00246FB7" w:rsidRPr="00E626A0" w:rsidRDefault="00246FB7" w:rsidP="00F83A2F">
            <w:pPr>
              <w:suppressAutoHyphens/>
              <w:rPr>
                <w:sz w:val="28"/>
                <w:szCs w:val="28"/>
                <w:lang w:val="en-US"/>
              </w:rPr>
            </w:pPr>
            <w:r w:rsidRPr="00CB299D">
              <w:rPr>
                <w:sz w:val="28"/>
                <w:szCs w:val="28"/>
              </w:rPr>
              <w:t xml:space="preserve">Регистрационный № </w:t>
            </w:r>
            <w:r w:rsidR="00E626A0">
              <w:rPr>
                <w:sz w:val="28"/>
                <w:szCs w:val="28"/>
                <w:lang w:val="en-US"/>
              </w:rPr>
              <w:t>187-1212</w:t>
            </w:r>
          </w:p>
        </w:tc>
      </w:tr>
      <w:tr w:rsidR="00246FB7" w:rsidRPr="00CB299D">
        <w:tblPrEx>
          <w:tblCellMar>
            <w:top w:w="0" w:type="dxa"/>
            <w:bottom w:w="0" w:type="dxa"/>
          </w:tblCellMar>
        </w:tblPrEx>
        <w:trPr>
          <w:gridBefore w:val="1"/>
          <w:wBefore w:w="567" w:type="dxa"/>
        </w:trPr>
        <w:tc>
          <w:tcPr>
            <w:tcW w:w="4501" w:type="dxa"/>
          </w:tcPr>
          <w:p w:rsidR="00246FB7" w:rsidRPr="00CB299D" w:rsidRDefault="00246FB7" w:rsidP="00F83A2F">
            <w:pPr>
              <w:rPr>
                <w:sz w:val="28"/>
                <w:szCs w:val="28"/>
              </w:rPr>
            </w:pPr>
          </w:p>
        </w:tc>
      </w:tr>
    </w:tbl>
    <w:p w:rsidR="00F83A2F" w:rsidRDefault="00F83A2F" w:rsidP="00D978FE">
      <w:pPr>
        <w:rPr>
          <w:b/>
          <w:sz w:val="28"/>
          <w:szCs w:val="28"/>
        </w:rPr>
      </w:pPr>
    </w:p>
    <w:p w:rsidR="007E6961" w:rsidRDefault="007E6961" w:rsidP="00D978FE">
      <w:pPr>
        <w:rPr>
          <w:b/>
          <w:sz w:val="28"/>
          <w:szCs w:val="28"/>
        </w:rPr>
      </w:pPr>
    </w:p>
    <w:p w:rsidR="007E6961" w:rsidRDefault="007E6961" w:rsidP="00D978FE">
      <w:pPr>
        <w:rPr>
          <w:b/>
          <w:sz w:val="28"/>
          <w:szCs w:val="28"/>
        </w:rPr>
      </w:pPr>
    </w:p>
    <w:p w:rsidR="007E6961" w:rsidRDefault="007E6961" w:rsidP="00D978FE">
      <w:pPr>
        <w:rPr>
          <w:b/>
          <w:sz w:val="28"/>
          <w:szCs w:val="28"/>
        </w:rPr>
      </w:pPr>
    </w:p>
    <w:p w:rsidR="007E6961" w:rsidRPr="00CB299D" w:rsidRDefault="007E6961" w:rsidP="00D978FE">
      <w:pPr>
        <w:rPr>
          <w:b/>
          <w:sz w:val="28"/>
          <w:szCs w:val="28"/>
        </w:rPr>
      </w:pPr>
    </w:p>
    <w:p w:rsidR="009E5AC8" w:rsidRPr="00CB299D" w:rsidRDefault="00591C10" w:rsidP="00F83A2F">
      <w:pPr>
        <w:jc w:val="center"/>
        <w:rPr>
          <w:b/>
          <w:color w:val="FF0000"/>
          <w:sz w:val="28"/>
          <w:szCs w:val="28"/>
        </w:rPr>
      </w:pPr>
      <w:r w:rsidRPr="00CB299D">
        <w:rPr>
          <w:b/>
          <w:color w:val="FF0000"/>
          <w:sz w:val="28"/>
          <w:szCs w:val="28"/>
        </w:rPr>
        <w:t xml:space="preserve"> </w:t>
      </w:r>
    </w:p>
    <w:p w:rsidR="009E5AC8" w:rsidRPr="00CB299D" w:rsidRDefault="007E6961" w:rsidP="00392AF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МЕТОД </w:t>
      </w:r>
      <w:r w:rsidR="00591C10" w:rsidRPr="00CB299D">
        <w:rPr>
          <w:b/>
          <w:sz w:val="28"/>
          <w:szCs w:val="28"/>
        </w:rPr>
        <w:t>СТРАТИФИКАЦИИ КАРДИОВАСКУЛЯ</w:t>
      </w:r>
      <w:r w:rsidR="00591C10" w:rsidRPr="00CB299D">
        <w:rPr>
          <w:b/>
          <w:sz w:val="28"/>
          <w:szCs w:val="28"/>
        </w:rPr>
        <w:t>Р</w:t>
      </w:r>
      <w:r w:rsidR="00591C10" w:rsidRPr="00CB299D">
        <w:rPr>
          <w:b/>
          <w:sz w:val="28"/>
          <w:szCs w:val="28"/>
        </w:rPr>
        <w:t xml:space="preserve">НОГО РИСКА </w:t>
      </w:r>
    </w:p>
    <w:p w:rsidR="007E6961" w:rsidRDefault="003F65AD" w:rsidP="00F83A2F">
      <w:pPr>
        <w:jc w:val="center"/>
        <w:rPr>
          <w:b/>
          <w:sz w:val="28"/>
          <w:szCs w:val="28"/>
        </w:rPr>
      </w:pPr>
      <w:r w:rsidRPr="00CB299D">
        <w:rPr>
          <w:b/>
          <w:sz w:val="28"/>
          <w:szCs w:val="28"/>
        </w:rPr>
        <w:t xml:space="preserve">У ПАЦИЕНТОВ С МЕТАБОЛИЧЕСКИМ СИНДРОМОМ </w:t>
      </w:r>
    </w:p>
    <w:p w:rsidR="00591C10" w:rsidRPr="00CB299D" w:rsidRDefault="003F65AD" w:rsidP="007E6961">
      <w:pPr>
        <w:jc w:val="center"/>
        <w:rPr>
          <w:b/>
          <w:sz w:val="28"/>
          <w:szCs w:val="28"/>
        </w:rPr>
      </w:pPr>
      <w:r w:rsidRPr="00CB299D">
        <w:rPr>
          <w:b/>
          <w:sz w:val="28"/>
          <w:szCs w:val="28"/>
        </w:rPr>
        <w:t xml:space="preserve">И </w:t>
      </w:r>
      <w:r w:rsidR="00591C10" w:rsidRPr="00CB299D">
        <w:rPr>
          <w:b/>
          <w:sz w:val="28"/>
          <w:szCs w:val="28"/>
        </w:rPr>
        <w:t>БЕ</w:t>
      </w:r>
      <w:r w:rsidR="00591C10" w:rsidRPr="00CB299D">
        <w:rPr>
          <w:b/>
          <w:sz w:val="28"/>
          <w:szCs w:val="28"/>
        </w:rPr>
        <w:t>С</w:t>
      </w:r>
      <w:r w:rsidR="00591C10" w:rsidRPr="00CB299D">
        <w:rPr>
          <w:b/>
          <w:sz w:val="28"/>
          <w:szCs w:val="28"/>
        </w:rPr>
        <w:t xml:space="preserve">СИМПТОМНЫМИ ИШЕМИЧЕСКИМИ ИЗМЕНЕНИЯМИ </w:t>
      </w:r>
    </w:p>
    <w:p w:rsidR="00F83A2F" w:rsidRPr="00CB299D" w:rsidRDefault="00246FB7" w:rsidP="00F83A2F">
      <w:pPr>
        <w:jc w:val="center"/>
        <w:rPr>
          <w:sz w:val="28"/>
          <w:szCs w:val="28"/>
        </w:rPr>
      </w:pPr>
      <w:r w:rsidRPr="00CB299D">
        <w:rPr>
          <w:sz w:val="28"/>
          <w:szCs w:val="28"/>
        </w:rPr>
        <w:t>инструкция по применению</w:t>
      </w:r>
    </w:p>
    <w:p w:rsidR="00246FB7" w:rsidRPr="00CB299D" w:rsidRDefault="00246FB7" w:rsidP="00F83A2F">
      <w:pPr>
        <w:jc w:val="center"/>
        <w:rPr>
          <w:sz w:val="28"/>
          <w:szCs w:val="28"/>
        </w:rPr>
      </w:pPr>
      <w:r w:rsidRPr="00CB299D">
        <w:rPr>
          <w:sz w:val="28"/>
          <w:szCs w:val="28"/>
        </w:rPr>
        <w:t>(№ охранного документа)</w:t>
      </w:r>
    </w:p>
    <w:p w:rsidR="00F83A2F" w:rsidRPr="00CB299D" w:rsidRDefault="00F83A2F" w:rsidP="00A6058B">
      <w:pPr>
        <w:spacing w:line="360" w:lineRule="auto"/>
        <w:ind w:right="424"/>
        <w:rPr>
          <w:caps/>
          <w:sz w:val="28"/>
          <w:szCs w:val="28"/>
        </w:rPr>
      </w:pPr>
    </w:p>
    <w:p w:rsidR="00246FB7" w:rsidRPr="00CB299D" w:rsidRDefault="00F83A2F" w:rsidP="00F83A2F">
      <w:pPr>
        <w:ind w:right="424"/>
        <w:rPr>
          <w:caps/>
          <w:sz w:val="28"/>
          <w:szCs w:val="28"/>
        </w:rPr>
      </w:pPr>
      <w:r w:rsidRPr="00CB299D">
        <w:rPr>
          <w:caps/>
          <w:sz w:val="28"/>
          <w:szCs w:val="28"/>
        </w:rPr>
        <w:t>Учреждение-разработчик:</w:t>
      </w:r>
    </w:p>
    <w:p w:rsidR="00246FB7" w:rsidRPr="00CB299D" w:rsidRDefault="00457575" w:rsidP="00F83A2F">
      <w:pPr>
        <w:rPr>
          <w:sz w:val="28"/>
          <w:szCs w:val="28"/>
        </w:rPr>
      </w:pPr>
      <w:r w:rsidRPr="00CB299D">
        <w:rPr>
          <w:sz w:val="28"/>
          <w:szCs w:val="28"/>
        </w:rPr>
        <w:t>УО «</w:t>
      </w:r>
      <w:r w:rsidR="00246FB7" w:rsidRPr="00CB299D">
        <w:rPr>
          <w:sz w:val="28"/>
          <w:szCs w:val="28"/>
        </w:rPr>
        <w:t>Белорусский государственный медицинский университет</w:t>
      </w:r>
      <w:r w:rsidRPr="00CB299D">
        <w:rPr>
          <w:sz w:val="28"/>
          <w:szCs w:val="28"/>
        </w:rPr>
        <w:t>»</w:t>
      </w:r>
      <w:r w:rsidR="00F83A2F" w:rsidRPr="00CB299D">
        <w:rPr>
          <w:sz w:val="28"/>
          <w:szCs w:val="28"/>
        </w:rPr>
        <w:t>;</w:t>
      </w:r>
    </w:p>
    <w:p w:rsidR="00246FB7" w:rsidRPr="00CB299D" w:rsidRDefault="00457575" w:rsidP="00F83A2F">
      <w:pPr>
        <w:rPr>
          <w:sz w:val="28"/>
          <w:szCs w:val="28"/>
        </w:rPr>
      </w:pPr>
      <w:r w:rsidRPr="00CB299D">
        <w:rPr>
          <w:sz w:val="28"/>
          <w:szCs w:val="28"/>
        </w:rPr>
        <w:t>УЗ</w:t>
      </w:r>
      <w:r w:rsidR="00246FB7" w:rsidRPr="00CB299D">
        <w:rPr>
          <w:sz w:val="28"/>
          <w:szCs w:val="28"/>
        </w:rPr>
        <w:t xml:space="preserve"> «4-я городская клиническая больница имени Н.Е. Савченко» г. Ми</w:t>
      </w:r>
      <w:r w:rsidR="00246FB7" w:rsidRPr="00CB299D">
        <w:rPr>
          <w:sz w:val="28"/>
          <w:szCs w:val="28"/>
        </w:rPr>
        <w:t>н</w:t>
      </w:r>
      <w:r w:rsidR="00246FB7" w:rsidRPr="00CB299D">
        <w:rPr>
          <w:sz w:val="28"/>
          <w:szCs w:val="28"/>
        </w:rPr>
        <w:t>ска</w:t>
      </w:r>
    </w:p>
    <w:p w:rsidR="00C41B81" w:rsidRPr="00CB299D" w:rsidRDefault="00C41B81" w:rsidP="00F83A2F">
      <w:pPr>
        <w:rPr>
          <w:sz w:val="28"/>
          <w:szCs w:val="28"/>
        </w:rPr>
      </w:pPr>
    </w:p>
    <w:p w:rsidR="00246FB7" w:rsidRPr="00CB299D" w:rsidRDefault="00246FB7" w:rsidP="00F83A2F">
      <w:pPr>
        <w:rPr>
          <w:sz w:val="28"/>
          <w:szCs w:val="28"/>
        </w:rPr>
      </w:pPr>
    </w:p>
    <w:p w:rsidR="00246FB7" w:rsidRPr="00CB299D" w:rsidRDefault="00F83A2F" w:rsidP="00F83A2F">
      <w:pPr>
        <w:ind w:right="424"/>
        <w:rPr>
          <w:caps/>
          <w:sz w:val="28"/>
          <w:szCs w:val="28"/>
        </w:rPr>
      </w:pPr>
      <w:r w:rsidRPr="00CB299D">
        <w:rPr>
          <w:caps/>
          <w:sz w:val="28"/>
          <w:szCs w:val="28"/>
        </w:rPr>
        <w:t>Авторы:</w:t>
      </w:r>
    </w:p>
    <w:p w:rsidR="003D79EF" w:rsidRPr="00CB299D" w:rsidRDefault="00450E97" w:rsidP="00457575">
      <w:pPr>
        <w:jc w:val="both"/>
        <w:rPr>
          <w:sz w:val="28"/>
          <w:szCs w:val="28"/>
        </w:rPr>
      </w:pPr>
      <w:r w:rsidRPr="00CB299D">
        <w:rPr>
          <w:sz w:val="28"/>
          <w:szCs w:val="28"/>
        </w:rPr>
        <w:t>д.м.н., профессор Н.П. Митьковс</w:t>
      </w:r>
      <w:r w:rsidR="00BC60EA" w:rsidRPr="00CB299D">
        <w:rPr>
          <w:sz w:val="28"/>
          <w:szCs w:val="28"/>
        </w:rPr>
        <w:t>к</w:t>
      </w:r>
      <w:r w:rsidRPr="00CB299D">
        <w:rPr>
          <w:sz w:val="28"/>
          <w:szCs w:val="28"/>
        </w:rPr>
        <w:t>ая</w:t>
      </w:r>
      <w:r w:rsidR="00457575" w:rsidRPr="00CB299D">
        <w:rPr>
          <w:sz w:val="28"/>
          <w:szCs w:val="28"/>
        </w:rPr>
        <w:t xml:space="preserve">, </w:t>
      </w:r>
      <w:r w:rsidR="00DA5EAC" w:rsidRPr="00CB299D">
        <w:rPr>
          <w:sz w:val="28"/>
          <w:szCs w:val="28"/>
        </w:rPr>
        <w:t>к.м.н. И.В. Патеюк</w:t>
      </w:r>
      <w:r w:rsidR="00457575" w:rsidRPr="00CB299D">
        <w:rPr>
          <w:sz w:val="28"/>
          <w:szCs w:val="28"/>
        </w:rPr>
        <w:t xml:space="preserve">, </w:t>
      </w:r>
      <w:r w:rsidR="00195A8E" w:rsidRPr="00CB299D">
        <w:rPr>
          <w:sz w:val="28"/>
          <w:szCs w:val="28"/>
        </w:rPr>
        <w:t xml:space="preserve">к.м.н. </w:t>
      </w:r>
      <w:r w:rsidR="00DA5EAC" w:rsidRPr="00CB299D">
        <w:rPr>
          <w:sz w:val="28"/>
          <w:szCs w:val="28"/>
        </w:rPr>
        <w:t>Т.В. Ста</w:t>
      </w:r>
      <w:r w:rsidR="00DA5EAC" w:rsidRPr="00CB299D">
        <w:rPr>
          <w:sz w:val="28"/>
          <w:szCs w:val="28"/>
        </w:rPr>
        <w:t>т</w:t>
      </w:r>
      <w:r w:rsidR="00DA5EAC" w:rsidRPr="00CB299D">
        <w:rPr>
          <w:sz w:val="28"/>
          <w:szCs w:val="28"/>
        </w:rPr>
        <w:t>кевич</w:t>
      </w:r>
      <w:r w:rsidR="00457575" w:rsidRPr="00CB299D">
        <w:rPr>
          <w:sz w:val="28"/>
          <w:szCs w:val="28"/>
        </w:rPr>
        <w:t xml:space="preserve">, </w:t>
      </w:r>
      <w:r w:rsidRPr="00CB299D">
        <w:rPr>
          <w:sz w:val="28"/>
          <w:szCs w:val="28"/>
        </w:rPr>
        <w:t>к.м.н. Е.А. Григоренко</w:t>
      </w:r>
      <w:r w:rsidR="00457575" w:rsidRPr="00CB299D">
        <w:rPr>
          <w:sz w:val="28"/>
          <w:szCs w:val="28"/>
        </w:rPr>
        <w:t xml:space="preserve">, </w:t>
      </w:r>
      <w:r w:rsidR="00DA5EAC" w:rsidRPr="00CB299D">
        <w:rPr>
          <w:sz w:val="28"/>
          <w:szCs w:val="28"/>
        </w:rPr>
        <w:t>В.И.</w:t>
      </w:r>
      <w:r w:rsidR="00DA5EAC" w:rsidRPr="00CB299D">
        <w:rPr>
          <w:i/>
          <w:sz w:val="28"/>
          <w:szCs w:val="28"/>
        </w:rPr>
        <w:t xml:space="preserve"> </w:t>
      </w:r>
      <w:r w:rsidR="00DA5EAC" w:rsidRPr="00CB299D">
        <w:rPr>
          <w:sz w:val="28"/>
          <w:szCs w:val="28"/>
        </w:rPr>
        <w:t>Терехов</w:t>
      </w:r>
      <w:r w:rsidR="00457575" w:rsidRPr="00CB299D">
        <w:rPr>
          <w:sz w:val="28"/>
          <w:szCs w:val="28"/>
        </w:rPr>
        <w:t xml:space="preserve">, </w:t>
      </w:r>
      <w:r w:rsidR="00DA5EAC" w:rsidRPr="00CB299D">
        <w:rPr>
          <w:sz w:val="28"/>
          <w:szCs w:val="28"/>
        </w:rPr>
        <w:t>Е.М. Балыш</w:t>
      </w:r>
      <w:r w:rsidR="00457575" w:rsidRPr="00CB299D">
        <w:rPr>
          <w:sz w:val="28"/>
          <w:szCs w:val="28"/>
        </w:rPr>
        <w:t xml:space="preserve">, </w:t>
      </w:r>
      <w:r w:rsidR="003D79EF" w:rsidRPr="00CB299D">
        <w:rPr>
          <w:sz w:val="28"/>
          <w:szCs w:val="28"/>
        </w:rPr>
        <w:t>А.Ф. Пинчук</w:t>
      </w:r>
    </w:p>
    <w:p w:rsidR="00246FB7" w:rsidRPr="00CB299D" w:rsidRDefault="00246FB7" w:rsidP="00A6058B">
      <w:pPr>
        <w:spacing w:line="360" w:lineRule="auto"/>
        <w:rPr>
          <w:sz w:val="28"/>
          <w:szCs w:val="28"/>
        </w:rPr>
      </w:pPr>
    </w:p>
    <w:p w:rsidR="00457575" w:rsidRPr="00CB299D" w:rsidRDefault="00457575" w:rsidP="00EF4F40">
      <w:pPr>
        <w:spacing w:line="360" w:lineRule="auto"/>
        <w:ind w:right="425" w:firstLine="709"/>
        <w:jc w:val="center"/>
        <w:rPr>
          <w:sz w:val="28"/>
          <w:szCs w:val="28"/>
        </w:rPr>
      </w:pPr>
    </w:p>
    <w:p w:rsidR="00457575" w:rsidRPr="00CB299D" w:rsidRDefault="00457575" w:rsidP="00EF4F40">
      <w:pPr>
        <w:spacing w:line="360" w:lineRule="auto"/>
        <w:ind w:right="425" w:firstLine="709"/>
        <w:jc w:val="center"/>
        <w:rPr>
          <w:sz w:val="28"/>
          <w:szCs w:val="28"/>
        </w:rPr>
      </w:pPr>
    </w:p>
    <w:p w:rsidR="00457575" w:rsidRPr="00CB299D" w:rsidRDefault="00457575" w:rsidP="00EF4F40">
      <w:pPr>
        <w:spacing w:line="360" w:lineRule="auto"/>
        <w:ind w:right="425" w:firstLine="709"/>
        <w:jc w:val="center"/>
        <w:rPr>
          <w:sz w:val="28"/>
          <w:szCs w:val="28"/>
        </w:rPr>
      </w:pPr>
    </w:p>
    <w:p w:rsidR="00457575" w:rsidRPr="00CB299D" w:rsidRDefault="00457575" w:rsidP="00EF4F40">
      <w:pPr>
        <w:spacing w:line="360" w:lineRule="auto"/>
        <w:ind w:right="425" w:firstLine="709"/>
        <w:jc w:val="center"/>
        <w:rPr>
          <w:sz w:val="28"/>
          <w:szCs w:val="28"/>
        </w:rPr>
      </w:pPr>
    </w:p>
    <w:p w:rsidR="00CB299D" w:rsidRDefault="00CB299D" w:rsidP="00457575">
      <w:pPr>
        <w:spacing w:line="360" w:lineRule="auto"/>
        <w:ind w:right="425"/>
        <w:jc w:val="center"/>
        <w:rPr>
          <w:sz w:val="28"/>
          <w:szCs w:val="28"/>
        </w:rPr>
      </w:pPr>
    </w:p>
    <w:p w:rsidR="00CB299D" w:rsidRDefault="00CB299D" w:rsidP="00457575">
      <w:pPr>
        <w:spacing w:line="360" w:lineRule="auto"/>
        <w:ind w:right="425"/>
        <w:jc w:val="center"/>
        <w:rPr>
          <w:sz w:val="28"/>
          <w:szCs w:val="28"/>
        </w:rPr>
      </w:pPr>
    </w:p>
    <w:p w:rsidR="006F6C8D" w:rsidRPr="00CB299D" w:rsidRDefault="00246FB7" w:rsidP="00457575">
      <w:pPr>
        <w:spacing w:line="360" w:lineRule="auto"/>
        <w:ind w:right="425"/>
        <w:jc w:val="center"/>
        <w:rPr>
          <w:sz w:val="28"/>
          <w:szCs w:val="28"/>
        </w:rPr>
      </w:pPr>
      <w:r w:rsidRPr="00CB299D">
        <w:rPr>
          <w:sz w:val="28"/>
          <w:szCs w:val="28"/>
        </w:rPr>
        <w:t>Минск,</w:t>
      </w:r>
      <w:r w:rsidR="00DA5EAC" w:rsidRPr="00CB299D">
        <w:rPr>
          <w:sz w:val="28"/>
          <w:szCs w:val="28"/>
        </w:rPr>
        <w:t xml:space="preserve"> 2012</w:t>
      </w:r>
      <w:r w:rsidR="00241111" w:rsidRPr="00CB299D">
        <w:rPr>
          <w:sz w:val="28"/>
          <w:szCs w:val="28"/>
        </w:rPr>
        <w:t xml:space="preserve"> </w:t>
      </w:r>
    </w:p>
    <w:p w:rsidR="007E6961" w:rsidRPr="00A279B3" w:rsidRDefault="005A6C36" w:rsidP="00A279B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3FEA">
        <w:rPr>
          <w:bCs/>
          <w:sz w:val="28"/>
          <w:szCs w:val="28"/>
        </w:rPr>
        <w:lastRenderedPageBreak/>
        <w:t xml:space="preserve">Данная инструкция </w:t>
      </w:r>
      <w:r w:rsidR="00457575" w:rsidRPr="00573FEA">
        <w:rPr>
          <w:bCs/>
          <w:sz w:val="28"/>
          <w:szCs w:val="28"/>
        </w:rPr>
        <w:t xml:space="preserve">по применению </w:t>
      </w:r>
      <w:r w:rsidR="006E4B83">
        <w:rPr>
          <w:bCs/>
          <w:sz w:val="28"/>
          <w:szCs w:val="28"/>
        </w:rPr>
        <w:t>«Метод стратификации кардиоваск</w:t>
      </w:r>
      <w:r w:rsidR="006E4B83">
        <w:rPr>
          <w:bCs/>
          <w:sz w:val="28"/>
          <w:szCs w:val="28"/>
        </w:rPr>
        <w:t>у</w:t>
      </w:r>
      <w:r w:rsidR="006E4B83">
        <w:rPr>
          <w:bCs/>
          <w:sz w:val="28"/>
          <w:szCs w:val="28"/>
        </w:rPr>
        <w:t xml:space="preserve">лярного риска у пациентов с метаболическим синдромом и бессимптомными ишемическими изменениями» </w:t>
      </w:r>
      <w:r w:rsidR="00A279B3" w:rsidRPr="00A279B3">
        <w:rPr>
          <w:bCs/>
          <w:sz w:val="28"/>
          <w:szCs w:val="28"/>
        </w:rPr>
        <w:t>(далее – инструкция)</w:t>
      </w:r>
      <w:r w:rsidR="00A279B3">
        <w:rPr>
          <w:b/>
          <w:bCs/>
          <w:sz w:val="28"/>
          <w:szCs w:val="28"/>
        </w:rPr>
        <w:t xml:space="preserve"> </w:t>
      </w:r>
      <w:r w:rsidRPr="00573FEA">
        <w:rPr>
          <w:b/>
          <w:bCs/>
          <w:sz w:val="28"/>
          <w:szCs w:val="28"/>
        </w:rPr>
        <w:t>предназначена</w:t>
      </w:r>
      <w:r w:rsidRPr="00573FEA">
        <w:rPr>
          <w:bCs/>
          <w:sz w:val="28"/>
          <w:szCs w:val="28"/>
        </w:rPr>
        <w:t xml:space="preserve"> для </w:t>
      </w:r>
      <w:r w:rsidR="00457575" w:rsidRPr="00573FEA">
        <w:rPr>
          <w:bCs/>
          <w:sz w:val="28"/>
          <w:szCs w:val="28"/>
        </w:rPr>
        <w:t>вр</w:t>
      </w:r>
      <w:r w:rsidR="00457575" w:rsidRPr="00573FEA">
        <w:rPr>
          <w:bCs/>
          <w:sz w:val="28"/>
          <w:szCs w:val="28"/>
        </w:rPr>
        <w:t>а</w:t>
      </w:r>
      <w:r w:rsidR="00A279B3">
        <w:rPr>
          <w:bCs/>
          <w:sz w:val="28"/>
          <w:szCs w:val="28"/>
        </w:rPr>
        <w:t>чей-</w:t>
      </w:r>
      <w:r w:rsidRPr="00573FEA">
        <w:rPr>
          <w:bCs/>
          <w:sz w:val="28"/>
          <w:szCs w:val="28"/>
        </w:rPr>
        <w:t xml:space="preserve">терапевтов, </w:t>
      </w:r>
      <w:r w:rsidR="00A279B3">
        <w:rPr>
          <w:bCs/>
          <w:sz w:val="28"/>
          <w:szCs w:val="28"/>
        </w:rPr>
        <w:t>врачей-</w:t>
      </w:r>
      <w:r w:rsidRPr="00573FEA">
        <w:rPr>
          <w:bCs/>
          <w:sz w:val="28"/>
          <w:szCs w:val="28"/>
        </w:rPr>
        <w:t xml:space="preserve">кардиологов, </w:t>
      </w:r>
      <w:r w:rsidR="00A279B3">
        <w:rPr>
          <w:bCs/>
          <w:sz w:val="28"/>
          <w:szCs w:val="28"/>
        </w:rPr>
        <w:t>врачей-</w:t>
      </w:r>
      <w:r w:rsidRPr="00573FEA">
        <w:rPr>
          <w:bCs/>
          <w:sz w:val="28"/>
          <w:szCs w:val="28"/>
        </w:rPr>
        <w:t xml:space="preserve">кардиохирургов, </w:t>
      </w:r>
      <w:r w:rsidR="00A279B3">
        <w:rPr>
          <w:bCs/>
          <w:sz w:val="28"/>
          <w:szCs w:val="28"/>
        </w:rPr>
        <w:t>врачей-</w:t>
      </w:r>
      <w:r w:rsidRPr="00573FEA">
        <w:rPr>
          <w:bCs/>
          <w:sz w:val="28"/>
          <w:szCs w:val="28"/>
        </w:rPr>
        <w:t>рентге</w:t>
      </w:r>
      <w:r w:rsidR="00A279B3">
        <w:rPr>
          <w:bCs/>
          <w:sz w:val="28"/>
          <w:szCs w:val="28"/>
        </w:rPr>
        <w:t>н</w:t>
      </w:r>
      <w:r w:rsidRPr="00573FEA">
        <w:rPr>
          <w:bCs/>
          <w:sz w:val="28"/>
          <w:szCs w:val="28"/>
        </w:rPr>
        <w:t>эндоваскулярных хирур</w:t>
      </w:r>
      <w:r w:rsidR="00A279B3">
        <w:rPr>
          <w:bCs/>
          <w:sz w:val="28"/>
          <w:szCs w:val="28"/>
        </w:rPr>
        <w:t xml:space="preserve">гов, других </w:t>
      </w:r>
      <w:r w:rsidRPr="00573FEA">
        <w:rPr>
          <w:bCs/>
          <w:sz w:val="28"/>
          <w:szCs w:val="28"/>
        </w:rPr>
        <w:t>вра</w:t>
      </w:r>
      <w:r w:rsidR="00A279B3">
        <w:rPr>
          <w:bCs/>
          <w:sz w:val="28"/>
          <w:szCs w:val="28"/>
        </w:rPr>
        <w:t>чей-специали</w:t>
      </w:r>
      <w:r w:rsidR="007E6961" w:rsidRPr="00573FEA">
        <w:rPr>
          <w:bCs/>
          <w:sz w:val="28"/>
          <w:szCs w:val="28"/>
        </w:rPr>
        <w:t>стов</w:t>
      </w:r>
      <w:r w:rsidRPr="00573FEA">
        <w:rPr>
          <w:bCs/>
          <w:sz w:val="28"/>
          <w:szCs w:val="28"/>
        </w:rPr>
        <w:t>, осуществл</w:t>
      </w:r>
      <w:r w:rsidRPr="00573FEA">
        <w:rPr>
          <w:bCs/>
          <w:sz w:val="28"/>
          <w:szCs w:val="28"/>
        </w:rPr>
        <w:t>я</w:t>
      </w:r>
      <w:r w:rsidRPr="00573FEA">
        <w:rPr>
          <w:bCs/>
          <w:sz w:val="28"/>
          <w:szCs w:val="28"/>
        </w:rPr>
        <w:t>ющих обследование пациентов с кардиологической патологией либо оценив</w:t>
      </w:r>
      <w:r w:rsidRPr="00573FEA">
        <w:rPr>
          <w:bCs/>
          <w:sz w:val="28"/>
          <w:szCs w:val="28"/>
        </w:rPr>
        <w:t>а</w:t>
      </w:r>
      <w:r w:rsidRPr="00573FEA">
        <w:rPr>
          <w:bCs/>
          <w:sz w:val="28"/>
          <w:szCs w:val="28"/>
        </w:rPr>
        <w:t>ющих карди</w:t>
      </w:r>
      <w:r w:rsidRPr="00573FEA">
        <w:rPr>
          <w:bCs/>
          <w:sz w:val="28"/>
          <w:szCs w:val="28"/>
        </w:rPr>
        <w:t>о</w:t>
      </w:r>
      <w:r w:rsidRPr="00573FEA">
        <w:rPr>
          <w:bCs/>
          <w:sz w:val="28"/>
          <w:szCs w:val="28"/>
        </w:rPr>
        <w:t xml:space="preserve">васкулярный риск. </w:t>
      </w:r>
    </w:p>
    <w:p w:rsidR="005A6C36" w:rsidRPr="00573FEA" w:rsidRDefault="005A6C36" w:rsidP="005A6C3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3FEA">
        <w:rPr>
          <w:b/>
          <w:bCs/>
          <w:sz w:val="28"/>
          <w:szCs w:val="28"/>
        </w:rPr>
        <w:t>Область применения</w:t>
      </w:r>
      <w:r w:rsidRPr="00573FEA">
        <w:rPr>
          <w:bCs/>
          <w:sz w:val="28"/>
          <w:szCs w:val="28"/>
        </w:rPr>
        <w:t>: терапия, кардиология, кардиохирургия, рентген</w:t>
      </w:r>
      <w:r w:rsidRPr="00573FEA">
        <w:rPr>
          <w:bCs/>
          <w:sz w:val="28"/>
          <w:szCs w:val="28"/>
        </w:rPr>
        <w:t>о</w:t>
      </w:r>
      <w:r w:rsidRPr="00573FEA">
        <w:rPr>
          <w:bCs/>
          <w:sz w:val="28"/>
          <w:szCs w:val="28"/>
        </w:rPr>
        <w:t>эндоваскулярная хирургия.</w:t>
      </w:r>
    </w:p>
    <w:p w:rsidR="005A6C36" w:rsidRPr="00573FEA" w:rsidRDefault="005A6C36" w:rsidP="005A6C3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t>Показания к выполнению сцинтиграфического исследования кровосна</w:t>
      </w:r>
      <w:r w:rsidRPr="00573FEA">
        <w:rPr>
          <w:bCs/>
          <w:sz w:val="28"/>
          <w:szCs w:val="28"/>
        </w:rPr>
        <w:t>б</w:t>
      </w:r>
      <w:r w:rsidRPr="00573FEA">
        <w:rPr>
          <w:bCs/>
          <w:sz w:val="28"/>
          <w:szCs w:val="28"/>
        </w:rPr>
        <w:t xml:space="preserve">жения миокарда синхронизированного с </w:t>
      </w:r>
      <w:r w:rsidR="0095295D" w:rsidRPr="00573FEA">
        <w:rPr>
          <w:bCs/>
          <w:sz w:val="28"/>
          <w:szCs w:val="28"/>
        </w:rPr>
        <w:t>электрокардиографией (</w:t>
      </w:r>
      <w:r w:rsidRPr="00573FEA">
        <w:rPr>
          <w:bCs/>
          <w:sz w:val="28"/>
          <w:szCs w:val="28"/>
        </w:rPr>
        <w:t>ЭКГ</w:t>
      </w:r>
      <w:r w:rsidR="0095295D" w:rsidRPr="00573FEA">
        <w:rPr>
          <w:bCs/>
          <w:sz w:val="28"/>
          <w:szCs w:val="28"/>
        </w:rPr>
        <w:t>)</w:t>
      </w:r>
      <w:r w:rsidRPr="00573FEA">
        <w:rPr>
          <w:bCs/>
          <w:sz w:val="28"/>
          <w:szCs w:val="28"/>
        </w:rPr>
        <w:t xml:space="preserve"> офор</w:t>
      </w:r>
      <w:r w:rsidRPr="00573FEA">
        <w:rPr>
          <w:bCs/>
          <w:sz w:val="28"/>
          <w:szCs w:val="28"/>
        </w:rPr>
        <w:t>м</w:t>
      </w:r>
      <w:r w:rsidRPr="00573FEA">
        <w:rPr>
          <w:bCs/>
          <w:sz w:val="28"/>
          <w:szCs w:val="28"/>
        </w:rPr>
        <w:t>ляются лечащим врачом в истории болезни отдельным протоколом с информ</w:t>
      </w:r>
      <w:r w:rsidRPr="00573FEA">
        <w:rPr>
          <w:bCs/>
          <w:sz w:val="28"/>
          <w:szCs w:val="28"/>
        </w:rPr>
        <w:t>и</w:t>
      </w:r>
      <w:r w:rsidRPr="00573FEA">
        <w:rPr>
          <w:bCs/>
          <w:sz w:val="28"/>
          <w:szCs w:val="28"/>
        </w:rPr>
        <w:t>рованным согласием пациента на в</w:t>
      </w:r>
      <w:r w:rsidRPr="00573FEA">
        <w:rPr>
          <w:bCs/>
          <w:sz w:val="28"/>
          <w:szCs w:val="28"/>
        </w:rPr>
        <w:t>ы</w:t>
      </w:r>
      <w:r w:rsidRPr="00573FEA">
        <w:rPr>
          <w:bCs/>
          <w:sz w:val="28"/>
          <w:szCs w:val="28"/>
        </w:rPr>
        <w:t>полнение данной процедуры.</w:t>
      </w:r>
    </w:p>
    <w:p w:rsidR="007560F5" w:rsidRPr="00573FEA" w:rsidRDefault="007560F5" w:rsidP="009D338B">
      <w:pPr>
        <w:spacing w:line="360" w:lineRule="auto"/>
        <w:ind w:firstLine="709"/>
        <w:rPr>
          <w:b/>
          <w:sz w:val="28"/>
          <w:szCs w:val="28"/>
        </w:rPr>
      </w:pPr>
      <w:r w:rsidRPr="00573FEA">
        <w:rPr>
          <w:b/>
          <w:sz w:val="28"/>
          <w:szCs w:val="28"/>
        </w:rPr>
        <w:t>Показания к применению</w:t>
      </w:r>
    </w:p>
    <w:p w:rsidR="00D33A81" w:rsidRPr="00573FEA" w:rsidRDefault="00795FAB" w:rsidP="000B2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1. Диагностика наличия, локализации, распространенности и тяжести ишемич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ского поражения миокарда</w:t>
      </w:r>
      <w:r w:rsidR="00D33A81" w:rsidRPr="00573FEA">
        <w:rPr>
          <w:sz w:val="28"/>
          <w:szCs w:val="28"/>
        </w:rPr>
        <w:t xml:space="preserve"> </w:t>
      </w:r>
      <w:r w:rsidR="00A875BC" w:rsidRPr="00573FEA">
        <w:rPr>
          <w:sz w:val="28"/>
          <w:szCs w:val="28"/>
        </w:rPr>
        <w:t>при</w:t>
      </w:r>
      <w:r w:rsidR="00D33A81" w:rsidRPr="00573FEA">
        <w:rPr>
          <w:sz w:val="28"/>
          <w:szCs w:val="28"/>
        </w:rPr>
        <w:t xml:space="preserve"> промежуточной или высокой претестовой вер</w:t>
      </w:r>
      <w:r w:rsidR="00D33A81" w:rsidRPr="00573FEA">
        <w:rPr>
          <w:sz w:val="28"/>
          <w:szCs w:val="28"/>
        </w:rPr>
        <w:t>о</w:t>
      </w:r>
      <w:r w:rsidR="00D33A81" w:rsidRPr="00573FEA">
        <w:rPr>
          <w:sz w:val="28"/>
          <w:szCs w:val="28"/>
        </w:rPr>
        <w:t>ят</w:t>
      </w:r>
      <w:r w:rsidR="00A875BC" w:rsidRPr="00573FEA">
        <w:rPr>
          <w:sz w:val="28"/>
          <w:szCs w:val="28"/>
        </w:rPr>
        <w:t xml:space="preserve">ности </w:t>
      </w:r>
      <w:r w:rsidR="0095295D" w:rsidRPr="00573FEA">
        <w:rPr>
          <w:sz w:val="28"/>
          <w:szCs w:val="28"/>
        </w:rPr>
        <w:t>ишемической болезни сердца (</w:t>
      </w:r>
      <w:r w:rsidR="00D33A81" w:rsidRPr="00573FEA">
        <w:rPr>
          <w:sz w:val="28"/>
          <w:szCs w:val="28"/>
        </w:rPr>
        <w:t>ИБС</w:t>
      </w:r>
      <w:r w:rsidR="0095295D" w:rsidRPr="00573FEA">
        <w:rPr>
          <w:sz w:val="28"/>
          <w:szCs w:val="28"/>
        </w:rPr>
        <w:t>)</w:t>
      </w:r>
      <w:r w:rsidR="00D33A81" w:rsidRPr="00573FEA">
        <w:rPr>
          <w:sz w:val="28"/>
          <w:szCs w:val="28"/>
        </w:rPr>
        <w:t>:</w:t>
      </w:r>
    </w:p>
    <w:p w:rsidR="00D33A81" w:rsidRPr="00573FEA" w:rsidRDefault="00A875BC" w:rsidP="000B224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у пациентов </w:t>
      </w:r>
      <w:r w:rsidR="00D33A81" w:rsidRPr="00573FEA">
        <w:rPr>
          <w:sz w:val="28"/>
          <w:szCs w:val="28"/>
        </w:rPr>
        <w:t>с исходными изменениями на ЭКГ, препятствующими и</w:t>
      </w:r>
      <w:r w:rsidR="00D33A81" w:rsidRPr="00573FEA">
        <w:rPr>
          <w:sz w:val="28"/>
          <w:szCs w:val="28"/>
        </w:rPr>
        <w:t>н</w:t>
      </w:r>
      <w:r w:rsidR="00D33A81" w:rsidRPr="00573FEA">
        <w:rPr>
          <w:sz w:val="28"/>
          <w:szCs w:val="28"/>
        </w:rPr>
        <w:t>терпретации результатов нагрузо</w:t>
      </w:r>
      <w:r w:rsidR="00D33A81" w:rsidRPr="00573FEA">
        <w:rPr>
          <w:sz w:val="28"/>
          <w:szCs w:val="28"/>
        </w:rPr>
        <w:t>ч</w:t>
      </w:r>
      <w:r w:rsidR="00D33A81" w:rsidRPr="00573FEA">
        <w:rPr>
          <w:sz w:val="28"/>
          <w:szCs w:val="28"/>
        </w:rPr>
        <w:t>ной ЭКГ-пробы;</w:t>
      </w:r>
    </w:p>
    <w:p w:rsidR="00A875BC" w:rsidRPr="00573FEA" w:rsidRDefault="00A875BC" w:rsidP="000B224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у лиц, не способных достичь субмаксимальной частоты сердечных с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кращений или не способных выполнить нагрузочную ЭКГ-пробу;</w:t>
      </w:r>
    </w:p>
    <w:p w:rsidR="00A875BC" w:rsidRPr="00573FEA" w:rsidRDefault="00A875BC" w:rsidP="000B224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у пациентов, страдающих сахарным диабетом;</w:t>
      </w:r>
    </w:p>
    <w:p w:rsidR="00A875BC" w:rsidRPr="00573FEA" w:rsidRDefault="00A875BC" w:rsidP="000B224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у пациентов с впервые выявленной сердечной недостаточностью;</w:t>
      </w:r>
    </w:p>
    <w:p w:rsidR="00A875BC" w:rsidRPr="00573FEA" w:rsidRDefault="00A875BC" w:rsidP="000B224F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у лиц с умеренным и высоким риском развития ИБС, не предъявляющих жалоб</w:t>
      </w:r>
      <w:r w:rsidR="003A322A" w:rsidRPr="00573FEA">
        <w:rPr>
          <w:sz w:val="28"/>
          <w:szCs w:val="28"/>
        </w:rPr>
        <w:t xml:space="preserve"> (без болевого синдрома в грудной клетке)</w:t>
      </w:r>
      <w:r w:rsidR="00A76AD7" w:rsidRPr="00573FEA">
        <w:rPr>
          <w:sz w:val="28"/>
          <w:szCs w:val="28"/>
        </w:rPr>
        <w:t>,</w:t>
      </w:r>
      <w:r w:rsidR="003A322A" w:rsidRPr="00573FEA">
        <w:rPr>
          <w:sz w:val="28"/>
          <w:szCs w:val="28"/>
        </w:rPr>
        <w:t xml:space="preserve"> с впервые выявленными нарушениями ритма, сердечной недостаточностью.</w:t>
      </w:r>
    </w:p>
    <w:p w:rsidR="003A322A" w:rsidRPr="00573FEA" w:rsidRDefault="003A322A" w:rsidP="000B224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sz w:val="28"/>
          <w:szCs w:val="28"/>
        </w:rPr>
        <w:t>2. О</w:t>
      </w:r>
      <w:r w:rsidR="00C003F9" w:rsidRPr="00573FEA">
        <w:rPr>
          <w:bCs/>
          <w:sz w:val="28"/>
          <w:szCs w:val="28"/>
        </w:rPr>
        <w:t>ценка и стратификация риска, определение прогноза</w:t>
      </w:r>
      <w:r w:rsidRPr="00573FEA">
        <w:rPr>
          <w:bCs/>
          <w:sz w:val="28"/>
          <w:szCs w:val="28"/>
        </w:rPr>
        <w:t xml:space="preserve"> </w:t>
      </w:r>
      <w:r w:rsidR="00C30400" w:rsidRPr="00573FEA">
        <w:rPr>
          <w:bCs/>
          <w:sz w:val="28"/>
          <w:szCs w:val="28"/>
        </w:rPr>
        <w:t xml:space="preserve">у пациентов </w:t>
      </w:r>
      <w:r w:rsidRPr="00573FEA">
        <w:rPr>
          <w:bCs/>
          <w:sz w:val="28"/>
          <w:szCs w:val="28"/>
        </w:rPr>
        <w:t>вне зав</w:t>
      </w:r>
      <w:r w:rsidRPr="00573FEA">
        <w:rPr>
          <w:bCs/>
          <w:sz w:val="28"/>
          <w:szCs w:val="28"/>
        </w:rPr>
        <w:t>и</w:t>
      </w:r>
      <w:r w:rsidRPr="00573FEA">
        <w:rPr>
          <w:bCs/>
          <w:sz w:val="28"/>
          <w:szCs w:val="28"/>
        </w:rPr>
        <w:t xml:space="preserve">симости от наличия </w:t>
      </w:r>
      <w:r w:rsidR="00C30400" w:rsidRPr="00573FEA">
        <w:rPr>
          <w:bCs/>
          <w:sz w:val="28"/>
          <w:szCs w:val="28"/>
        </w:rPr>
        <w:t xml:space="preserve">у них </w:t>
      </w:r>
      <w:r w:rsidRPr="00573FEA">
        <w:rPr>
          <w:bCs/>
          <w:sz w:val="28"/>
          <w:szCs w:val="28"/>
        </w:rPr>
        <w:t>кардиальных жалоб</w:t>
      </w:r>
      <w:r w:rsidR="00C30400" w:rsidRPr="00573FEA">
        <w:rPr>
          <w:bCs/>
          <w:sz w:val="28"/>
          <w:szCs w:val="28"/>
        </w:rPr>
        <w:t xml:space="preserve"> (без болевого синдрома в гру</w:t>
      </w:r>
      <w:r w:rsidR="00C30400" w:rsidRPr="00573FEA">
        <w:rPr>
          <w:bCs/>
          <w:sz w:val="28"/>
          <w:szCs w:val="28"/>
        </w:rPr>
        <w:t>д</w:t>
      </w:r>
      <w:r w:rsidR="00C30400" w:rsidRPr="00573FEA">
        <w:rPr>
          <w:bCs/>
          <w:sz w:val="28"/>
          <w:szCs w:val="28"/>
        </w:rPr>
        <w:t>ной клетке)</w:t>
      </w:r>
      <w:r w:rsidRPr="00573FEA">
        <w:rPr>
          <w:bCs/>
          <w:sz w:val="28"/>
          <w:szCs w:val="28"/>
        </w:rPr>
        <w:t>:</w:t>
      </w:r>
    </w:p>
    <w:p w:rsidR="003A322A" w:rsidRPr="00573FEA" w:rsidRDefault="003A322A" w:rsidP="003A322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t>после инфаркта миокарда;</w:t>
      </w:r>
    </w:p>
    <w:p w:rsidR="003A322A" w:rsidRPr="00573FEA" w:rsidRDefault="003A322A" w:rsidP="003A322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lastRenderedPageBreak/>
        <w:t>с умеренным и высоким риском развития ИБС, относящихся к професс</w:t>
      </w:r>
      <w:r w:rsidRPr="00573FEA">
        <w:rPr>
          <w:bCs/>
          <w:sz w:val="28"/>
          <w:szCs w:val="28"/>
        </w:rPr>
        <w:t>и</w:t>
      </w:r>
      <w:r w:rsidRPr="00573FEA">
        <w:rPr>
          <w:bCs/>
          <w:sz w:val="28"/>
          <w:szCs w:val="28"/>
        </w:rPr>
        <w:t>ям высокого риска или работающих в условиях тяжелого физического труда;</w:t>
      </w:r>
    </w:p>
    <w:p w:rsidR="003A322A" w:rsidRPr="00573FEA" w:rsidRDefault="003A322A" w:rsidP="003A322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t>с высоким риском развития кардиоваскулярных осложнений перед вн</w:t>
      </w:r>
      <w:r w:rsidRPr="00573FEA">
        <w:rPr>
          <w:bCs/>
          <w:sz w:val="28"/>
          <w:szCs w:val="28"/>
        </w:rPr>
        <w:t>е</w:t>
      </w:r>
      <w:r w:rsidRPr="00573FEA">
        <w:rPr>
          <w:bCs/>
          <w:sz w:val="28"/>
          <w:szCs w:val="28"/>
        </w:rPr>
        <w:t>сердечными хирургическими вмешательствами;</w:t>
      </w:r>
    </w:p>
    <w:p w:rsidR="003A322A" w:rsidRPr="00573FEA" w:rsidRDefault="003A322A" w:rsidP="003A322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t>с промежуточным риском по данным нагрузочной ЭКГ-пробы; по Фр</w:t>
      </w:r>
      <w:r w:rsidRPr="00573FEA">
        <w:rPr>
          <w:bCs/>
          <w:sz w:val="28"/>
          <w:szCs w:val="28"/>
        </w:rPr>
        <w:t>е</w:t>
      </w:r>
      <w:r w:rsidRPr="00573FEA">
        <w:rPr>
          <w:bCs/>
          <w:sz w:val="28"/>
          <w:szCs w:val="28"/>
        </w:rPr>
        <w:t>мингемской шкале;</w:t>
      </w:r>
    </w:p>
    <w:p w:rsidR="00C30400" w:rsidRPr="00573FEA" w:rsidRDefault="00C30400" w:rsidP="003A322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73FEA">
        <w:rPr>
          <w:bCs/>
          <w:sz w:val="28"/>
          <w:szCs w:val="28"/>
        </w:rPr>
        <w:t xml:space="preserve">с индексом коронарного кальция (индекс </w:t>
      </w:r>
      <w:r w:rsidRPr="00573FEA">
        <w:rPr>
          <w:bCs/>
          <w:sz w:val="28"/>
          <w:szCs w:val="28"/>
          <w:lang w:val="en-US"/>
        </w:rPr>
        <w:t>Agatston</w:t>
      </w:r>
      <w:r w:rsidR="00A76AD7" w:rsidRPr="00573FEA">
        <w:rPr>
          <w:bCs/>
          <w:sz w:val="28"/>
          <w:szCs w:val="28"/>
        </w:rPr>
        <w:t>)</w:t>
      </w:r>
      <w:r w:rsidRPr="00573FEA">
        <w:rPr>
          <w:bCs/>
          <w:sz w:val="28"/>
          <w:szCs w:val="28"/>
        </w:rPr>
        <w:t xml:space="preserve"> по данным мульти</w:t>
      </w:r>
      <w:r w:rsidRPr="00573FEA">
        <w:rPr>
          <w:bCs/>
          <w:sz w:val="28"/>
          <w:szCs w:val="28"/>
        </w:rPr>
        <w:t>с</w:t>
      </w:r>
      <w:r w:rsidRPr="00573FEA">
        <w:rPr>
          <w:bCs/>
          <w:sz w:val="28"/>
          <w:szCs w:val="28"/>
        </w:rPr>
        <w:t>пиральной компьютерной</w:t>
      </w:r>
      <w:r w:rsidR="00A76AD7" w:rsidRPr="00573FEA">
        <w:rPr>
          <w:bCs/>
          <w:sz w:val="28"/>
          <w:szCs w:val="28"/>
        </w:rPr>
        <w:t xml:space="preserve"> томографии коронарных сосудов равным или более 400.</w:t>
      </w:r>
    </w:p>
    <w:p w:rsidR="00C30400" w:rsidRPr="00573FEA" w:rsidRDefault="00C30400" w:rsidP="00C3040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Оценка эффективности лечения: медикаментозной терапии; реваскуляр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зации миокарда.</w:t>
      </w:r>
    </w:p>
    <w:p w:rsidR="00795FAB" w:rsidRPr="00573FEA" w:rsidRDefault="00795FAB" w:rsidP="00C30400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Оценка жизнеспособности миокарда.</w:t>
      </w:r>
    </w:p>
    <w:p w:rsidR="00795FAB" w:rsidRPr="00573FEA" w:rsidRDefault="00803D05" w:rsidP="00B37E3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Оценка и мониторинг функции левого желудочка при необходимости назначения заведомо кардиотоксических лекарственных средств. </w:t>
      </w:r>
    </w:p>
    <w:p w:rsidR="00B76CFD" w:rsidRPr="00573FEA" w:rsidRDefault="00B76CFD" w:rsidP="009D338B">
      <w:pPr>
        <w:spacing w:line="360" w:lineRule="auto"/>
        <w:ind w:firstLine="709"/>
        <w:rPr>
          <w:sz w:val="28"/>
          <w:szCs w:val="28"/>
        </w:rPr>
      </w:pPr>
      <w:r w:rsidRPr="00573FEA">
        <w:rPr>
          <w:b/>
          <w:sz w:val="28"/>
          <w:szCs w:val="28"/>
        </w:rPr>
        <w:t>Противопоказания для применения</w:t>
      </w:r>
    </w:p>
    <w:p w:rsidR="000B224F" w:rsidRPr="00573FEA" w:rsidRDefault="000B224F" w:rsidP="000B224F">
      <w:pPr>
        <w:numPr>
          <w:ilvl w:val="0"/>
          <w:numId w:val="24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Несогласие пациента.</w:t>
      </w:r>
    </w:p>
    <w:p w:rsidR="000B224F" w:rsidRPr="00573FEA" w:rsidRDefault="005A6C36" w:rsidP="000B224F">
      <w:pPr>
        <w:numPr>
          <w:ilvl w:val="0"/>
          <w:numId w:val="24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Беременность, </w:t>
      </w:r>
      <w:r w:rsidR="008E4A83" w:rsidRPr="00573FEA">
        <w:rPr>
          <w:sz w:val="28"/>
          <w:szCs w:val="28"/>
        </w:rPr>
        <w:t>период кормления грудью</w:t>
      </w:r>
      <w:r w:rsidRPr="00573FEA">
        <w:rPr>
          <w:sz w:val="28"/>
          <w:szCs w:val="28"/>
        </w:rPr>
        <w:t>.</w:t>
      </w:r>
    </w:p>
    <w:p w:rsidR="00ED00E8" w:rsidRPr="00573FEA" w:rsidRDefault="00ED00E8" w:rsidP="00ED00E8">
      <w:pPr>
        <w:numPr>
          <w:ilvl w:val="0"/>
          <w:numId w:val="24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Тяжелое общее состояние пациента.</w:t>
      </w:r>
    </w:p>
    <w:p w:rsidR="000B224F" w:rsidRPr="00573FEA" w:rsidRDefault="005A6C36" w:rsidP="000B224F">
      <w:pPr>
        <w:numPr>
          <w:ilvl w:val="0"/>
          <w:numId w:val="24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Противопоказания, завися</w:t>
      </w:r>
      <w:r w:rsidR="00A76AD7" w:rsidRPr="00573FEA">
        <w:rPr>
          <w:sz w:val="28"/>
          <w:szCs w:val="28"/>
        </w:rPr>
        <w:t>щие от протокола исследования (</w:t>
      </w:r>
      <w:r w:rsidRPr="00573FEA">
        <w:rPr>
          <w:sz w:val="28"/>
          <w:szCs w:val="28"/>
        </w:rPr>
        <w:t>стандартные противопоказания к проведению нагрузочных проб</w:t>
      </w:r>
      <w:r w:rsidR="00A76AD7" w:rsidRPr="00573FEA">
        <w:rPr>
          <w:sz w:val="28"/>
          <w:szCs w:val="28"/>
        </w:rPr>
        <w:t>)</w:t>
      </w:r>
      <w:r w:rsidRPr="00573FEA">
        <w:rPr>
          <w:sz w:val="28"/>
          <w:szCs w:val="28"/>
        </w:rPr>
        <w:t>.</w:t>
      </w:r>
    </w:p>
    <w:p w:rsidR="000B224F" w:rsidRPr="00573FEA" w:rsidRDefault="005A6C36" w:rsidP="009D338B">
      <w:pPr>
        <w:numPr>
          <w:ilvl w:val="0"/>
          <w:numId w:val="24"/>
        </w:numPr>
        <w:spacing w:line="360" w:lineRule="auto"/>
        <w:ind w:left="0" w:right="-1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Технические ограничения аппарата по весу пациента.</w:t>
      </w:r>
    </w:p>
    <w:p w:rsidR="005A6C36" w:rsidRPr="00573FEA" w:rsidRDefault="005A6C36" w:rsidP="009D338B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b/>
          <w:sz w:val="28"/>
          <w:szCs w:val="28"/>
        </w:rPr>
        <w:t>Перечень необходимого оборудования, реактивов, препаратов, изд</w:t>
      </w:r>
      <w:r w:rsidRPr="00573FEA">
        <w:rPr>
          <w:b/>
          <w:sz w:val="28"/>
          <w:szCs w:val="28"/>
        </w:rPr>
        <w:t>е</w:t>
      </w:r>
      <w:r w:rsidRPr="00573FEA">
        <w:rPr>
          <w:b/>
          <w:sz w:val="28"/>
          <w:szCs w:val="28"/>
        </w:rPr>
        <w:t>лий медицинского назначения и инструмент</w:t>
      </w:r>
      <w:r w:rsidRPr="00573FEA">
        <w:rPr>
          <w:b/>
          <w:sz w:val="28"/>
          <w:szCs w:val="28"/>
        </w:rPr>
        <w:t>а</w:t>
      </w:r>
      <w:r w:rsidRPr="00573FEA">
        <w:rPr>
          <w:b/>
          <w:sz w:val="28"/>
          <w:szCs w:val="28"/>
        </w:rPr>
        <w:t>рия</w:t>
      </w:r>
    </w:p>
    <w:p w:rsidR="000B224F" w:rsidRPr="00573FEA" w:rsidRDefault="008259E8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Радиодиагностическая аппаратура для </w:t>
      </w:r>
      <w:r w:rsidR="00CB299D" w:rsidRPr="00573FEA">
        <w:rPr>
          <w:sz w:val="28"/>
          <w:szCs w:val="28"/>
        </w:rPr>
        <w:t>однофотонной эмиссионной ко</w:t>
      </w:r>
      <w:r w:rsidR="00CB299D" w:rsidRPr="00573FEA">
        <w:rPr>
          <w:sz w:val="28"/>
          <w:szCs w:val="28"/>
        </w:rPr>
        <w:t>м</w:t>
      </w:r>
      <w:r w:rsidR="00CB299D" w:rsidRPr="00573FEA">
        <w:rPr>
          <w:sz w:val="28"/>
          <w:szCs w:val="28"/>
        </w:rPr>
        <w:t>пьютерной томографии (</w:t>
      </w:r>
      <w:r w:rsidRPr="00573FEA">
        <w:rPr>
          <w:sz w:val="28"/>
          <w:szCs w:val="28"/>
        </w:rPr>
        <w:t>ОФЭКТ</w:t>
      </w:r>
      <w:r w:rsidR="00CB299D" w:rsidRPr="00573FEA">
        <w:rPr>
          <w:sz w:val="28"/>
          <w:szCs w:val="28"/>
        </w:rPr>
        <w:t>)</w:t>
      </w:r>
      <w:r w:rsidRPr="00573FEA">
        <w:rPr>
          <w:sz w:val="28"/>
          <w:szCs w:val="28"/>
        </w:rPr>
        <w:t>. Необходимым условием провед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ния ОФЭКТ сердца является наличие современной гамма-камеры с во</w:t>
      </w:r>
      <w:r w:rsidRPr="00573FEA">
        <w:rPr>
          <w:sz w:val="28"/>
          <w:szCs w:val="28"/>
        </w:rPr>
        <w:t>з</w:t>
      </w:r>
      <w:r w:rsidRPr="00573FEA">
        <w:rPr>
          <w:sz w:val="28"/>
          <w:szCs w:val="28"/>
        </w:rPr>
        <w:t>можность ротации детектора вокруг тела пациента и сопряженного со спец</w:t>
      </w:r>
      <w:r w:rsidR="00A76AD7" w:rsidRPr="00573FEA">
        <w:rPr>
          <w:sz w:val="28"/>
          <w:szCs w:val="28"/>
        </w:rPr>
        <w:t>иальным компьютером, снабженным</w:t>
      </w:r>
      <w:r w:rsidRPr="00573FEA">
        <w:rPr>
          <w:sz w:val="28"/>
          <w:szCs w:val="28"/>
        </w:rPr>
        <w:t xml:space="preserve"> специализированным программным обеспечением по исследов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нию сер</w:t>
      </w:r>
      <w:r w:rsidRPr="00573FEA">
        <w:rPr>
          <w:sz w:val="28"/>
          <w:szCs w:val="28"/>
        </w:rPr>
        <w:t>д</w:t>
      </w:r>
      <w:r w:rsidRPr="00573FEA">
        <w:rPr>
          <w:sz w:val="28"/>
          <w:szCs w:val="28"/>
        </w:rPr>
        <w:t>ца.</w:t>
      </w:r>
    </w:p>
    <w:p w:rsidR="000B224F" w:rsidRPr="00573FEA" w:rsidRDefault="00A76AD7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lastRenderedPageBreak/>
        <w:t>Радиофармпрепарат</w:t>
      </w:r>
      <w:r w:rsidR="008259E8" w:rsidRPr="00573FEA">
        <w:rPr>
          <w:sz w:val="28"/>
          <w:szCs w:val="28"/>
        </w:rPr>
        <w:t xml:space="preserve"> для перфузионной ОФЭКТ миокарда</w:t>
      </w:r>
      <w:r w:rsidRPr="00573FEA">
        <w:rPr>
          <w:sz w:val="28"/>
          <w:szCs w:val="28"/>
        </w:rPr>
        <w:t>,</w:t>
      </w:r>
      <w:r w:rsidR="008259E8" w:rsidRPr="00573FEA">
        <w:rPr>
          <w:b/>
          <w:sz w:val="28"/>
          <w:szCs w:val="28"/>
        </w:rPr>
        <w:t xml:space="preserve"> </w:t>
      </w:r>
      <w:r w:rsidR="008259E8" w:rsidRPr="00573FEA">
        <w:rPr>
          <w:sz w:val="28"/>
          <w:szCs w:val="28"/>
        </w:rPr>
        <w:t>синхронизир</w:t>
      </w:r>
      <w:r w:rsidR="008259E8" w:rsidRPr="00573FEA">
        <w:rPr>
          <w:sz w:val="28"/>
          <w:szCs w:val="28"/>
        </w:rPr>
        <w:t>о</w:t>
      </w:r>
      <w:r w:rsidR="008259E8" w:rsidRPr="00573FEA">
        <w:rPr>
          <w:sz w:val="28"/>
          <w:szCs w:val="28"/>
        </w:rPr>
        <w:t xml:space="preserve">ванной с ЭКГ: </w:t>
      </w:r>
      <w:r w:rsidR="008259E8" w:rsidRPr="00573FEA">
        <w:rPr>
          <w:sz w:val="28"/>
          <w:szCs w:val="28"/>
          <w:vertAlign w:val="superscript"/>
        </w:rPr>
        <w:t>99m</w:t>
      </w:r>
      <w:r w:rsidR="008259E8" w:rsidRPr="00573FEA">
        <w:rPr>
          <w:sz w:val="28"/>
          <w:szCs w:val="28"/>
        </w:rPr>
        <w:t>Tc-метоксиизобутил изонитрил (</w:t>
      </w:r>
      <w:r w:rsidR="008259E8" w:rsidRPr="00573FEA">
        <w:rPr>
          <w:sz w:val="28"/>
          <w:szCs w:val="28"/>
          <w:vertAlign w:val="superscript"/>
        </w:rPr>
        <w:t>99m</w:t>
      </w:r>
      <w:r w:rsidR="00D3123A" w:rsidRPr="00573FEA">
        <w:rPr>
          <w:sz w:val="28"/>
          <w:szCs w:val="28"/>
        </w:rPr>
        <w:t>Tc-MIBI). Д</w:t>
      </w:r>
      <w:r w:rsidR="00D3123A" w:rsidRPr="00573FEA">
        <w:rPr>
          <w:sz w:val="28"/>
          <w:szCs w:val="28"/>
        </w:rPr>
        <w:t>о</w:t>
      </w:r>
      <w:r w:rsidR="00D3123A" w:rsidRPr="00573FEA">
        <w:rPr>
          <w:sz w:val="28"/>
          <w:szCs w:val="28"/>
        </w:rPr>
        <w:t>за вводимого радиоактивного вещества пациенту строго соответствует существующим рек</w:t>
      </w:r>
      <w:r w:rsidR="00D3123A" w:rsidRPr="00573FEA">
        <w:rPr>
          <w:sz w:val="28"/>
          <w:szCs w:val="28"/>
        </w:rPr>
        <w:t>о</w:t>
      </w:r>
      <w:r w:rsidR="00D3123A" w:rsidRPr="00573FEA">
        <w:rPr>
          <w:sz w:val="28"/>
          <w:szCs w:val="28"/>
        </w:rPr>
        <w:t>мендациям для данного типа исследований и тщательно контролируется перс</w:t>
      </w:r>
      <w:r w:rsidR="00D3123A" w:rsidRPr="00573FEA">
        <w:rPr>
          <w:sz w:val="28"/>
          <w:szCs w:val="28"/>
        </w:rPr>
        <w:t>о</w:t>
      </w:r>
      <w:r w:rsidR="00D3123A" w:rsidRPr="00573FEA">
        <w:rPr>
          <w:sz w:val="28"/>
          <w:szCs w:val="28"/>
        </w:rPr>
        <w:t>налом с помощью соответствующего оборудования, при проведении исслед</w:t>
      </w:r>
      <w:r w:rsidR="00D3123A" w:rsidRPr="00573FEA">
        <w:rPr>
          <w:sz w:val="28"/>
          <w:szCs w:val="28"/>
        </w:rPr>
        <w:t>о</w:t>
      </w:r>
      <w:r w:rsidR="00D3123A" w:rsidRPr="00573FEA">
        <w:rPr>
          <w:sz w:val="28"/>
          <w:szCs w:val="28"/>
        </w:rPr>
        <w:t xml:space="preserve">вания. </w:t>
      </w:r>
      <w:r w:rsidR="008259E8" w:rsidRPr="00573FEA">
        <w:rPr>
          <w:sz w:val="28"/>
          <w:szCs w:val="28"/>
        </w:rPr>
        <w:t>Оптимальные сцинтиграфические изобр</w:t>
      </w:r>
      <w:r w:rsidR="008259E8" w:rsidRPr="00573FEA">
        <w:rPr>
          <w:sz w:val="28"/>
          <w:szCs w:val="28"/>
        </w:rPr>
        <w:t>а</w:t>
      </w:r>
      <w:r w:rsidR="008259E8" w:rsidRPr="00573FEA">
        <w:rPr>
          <w:sz w:val="28"/>
          <w:szCs w:val="28"/>
        </w:rPr>
        <w:t>жения миокарда получаются через 30-60 минут после ин</w:t>
      </w:r>
      <w:r w:rsidR="008259E8" w:rsidRPr="00573FEA">
        <w:rPr>
          <w:sz w:val="28"/>
          <w:szCs w:val="28"/>
        </w:rPr>
        <w:t>ъ</w:t>
      </w:r>
      <w:r w:rsidR="008259E8" w:rsidRPr="00573FEA">
        <w:rPr>
          <w:sz w:val="28"/>
          <w:szCs w:val="28"/>
        </w:rPr>
        <w:t xml:space="preserve">екции. </w:t>
      </w:r>
    </w:p>
    <w:p w:rsidR="009D338B" w:rsidRPr="00573FEA" w:rsidRDefault="009D338B" w:rsidP="009D338B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ЭКГ-монитор. </w:t>
      </w:r>
    </w:p>
    <w:p w:rsidR="009D338B" w:rsidRPr="00573FEA" w:rsidRDefault="009D338B" w:rsidP="009D338B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Электроды для в</w:t>
      </w:r>
      <w:r w:rsidRPr="00573FEA">
        <w:rPr>
          <w:sz w:val="28"/>
          <w:szCs w:val="28"/>
        </w:rPr>
        <w:t>ы</w:t>
      </w:r>
      <w:r w:rsidRPr="00573FEA">
        <w:rPr>
          <w:sz w:val="28"/>
          <w:szCs w:val="28"/>
        </w:rPr>
        <w:t>полнения ЭКГ-мониторирования – 5 шт.</w:t>
      </w:r>
    </w:p>
    <w:p w:rsidR="000B224F" w:rsidRPr="00573FEA" w:rsidRDefault="00BD36A5" w:rsidP="009D338B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Лекарственное средство</w:t>
      </w:r>
      <w:r w:rsidR="00206129" w:rsidRPr="00573FEA">
        <w:rPr>
          <w:sz w:val="28"/>
          <w:szCs w:val="28"/>
        </w:rPr>
        <w:t xml:space="preserve"> для проведения фармакологического нагрузочн</w:t>
      </w:r>
      <w:r w:rsidR="00206129" w:rsidRPr="00573FEA">
        <w:rPr>
          <w:sz w:val="28"/>
          <w:szCs w:val="28"/>
        </w:rPr>
        <w:t>о</w:t>
      </w:r>
      <w:r w:rsidR="00206129" w:rsidRPr="00573FEA">
        <w:rPr>
          <w:sz w:val="28"/>
          <w:szCs w:val="28"/>
        </w:rPr>
        <w:t>го теста –дипиридамол (из расчета 0,142 мг на 1 кг массы тела в минуту, вну</w:t>
      </w:r>
      <w:r w:rsidR="00206129" w:rsidRPr="00573FEA">
        <w:rPr>
          <w:sz w:val="28"/>
          <w:szCs w:val="28"/>
        </w:rPr>
        <w:t>т</w:t>
      </w:r>
      <w:r w:rsidR="00206129" w:rsidRPr="00573FEA">
        <w:rPr>
          <w:sz w:val="28"/>
          <w:szCs w:val="28"/>
        </w:rPr>
        <w:t>ривенно болюсом в течении 4 минут)</w:t>
      </w:r>
      <w:r w:rsidR="000236EA" w:rsidRPr="00573FEA">
        <w:rPr>
          <w:sz w:val="28"/>
          <w:szCs w:val="28"/>
        </w:rPr>
        <w:t xml:space="preserve"> или добутамин</w:t>
      </w:r>
      <w:r w:rsidR="00BC3F04" w:rsidRPr="00573FEA">
        <w:rPr>
          <w:sz w:val="28"/>
          <w:szCs w:val="28"/>
        </w:rPr>
        <w:t xml:space="preserve"> (внутривенное введе</w:t>
      </w:r>
      <w:r w:rsidR="005814B6" w:rsidRPr="00573FEA">
        <w:rPr>
          <w:sz w:val="28"/>
          <w:szCs w:val="28"/>
        </w:rPr>
        <w:t>ние из расчета 5 мкг/кг/мин</w:t>
      </w:r>
      <w:r w:rsidR="00BC3F04" w:rsidRPr="00573FEA">
        <w:rPr>
          <w:sz w:val="28"/>
          <w:szCs w:val="28"/>
        </w:rPr>
        <w:t xml:space="preserve">, увеличивая дозировку </w:t>
      </w:r>
      <w:r w:rsidR="005814B6" w:rsidRPr="00573FEA">
        <w:rPr>
          <w:sz w:val="28"/>
          <w:szCs w:val="28"/>
        </w:rPr>
        <w:t>каждые 2 минуты на 5 мкг/кг/мин</w:t>
      </w:r>
      <w:r w:rsidR="00BC3F04" w:rsidRPr="00573FEA">
        <w:rPr>
          <w:sz w:val="28"/>
          <w:szCs w:val="28"/>
        </w:rPr>
        <w:t xml:space="preserve"> до д</w:t>
      </w:r>
      <w:r w:rsidR="00BC3F04" w:rsidRPr="00573FEA">
        <w:rPr>
          <w:sz w:val="28"/>
          <w:szCs w:val="28"/>
        </w:rPr>
        <w:t>о</w:t>
      </w:r>
      <w:r w:rsidR="00BC3F04" w:rsidRPr="00573FEA">
        <w:rPr>
          <w:sz w:val="28"/>
          <w:szCs w:val="28"/>
        </w:rPr>
        <w:t xml:space="preserve">стижения </w:t>
      </w:r>
      <w:r w:rsidR="005814B6" w:rsidRPr="00573FEA">
        <w:rPr>
          <w:sz w:val="28"/>
          <w:szCs w:val="28"/>
        </w:rPr>
        <w:t xml:space="preserve">дозы </w:t>
      </w:r>
      <w:r w:rsidR="00BC3F04" w:rsidRPr="00573FEA">
        <w:rPr>
          <w:sz w:val="28"/>
          <w:szCs w:val="28"/>
        </w:rPr>
        <w:t>40 мкг/кг/мин)</w:t>
      </w:r>
      <w:r w:rsidR="00206129" w:rsidRPr="00573FEA">
        <w:rPr>
          <w:sz w:val="28"/>
          <w:szCs w:val="28"/>
        </w:rPr>
        <w:t>.</w:t>
      </w:r>
    </w:p>
    <w:p w:rsidR="000B224F" w:rsidRPr="00573FEA" w:rsidRDefault="009E3CB7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Шприцы – 3 шт.</w:t>
      </w:r>
    </w:p>
    <w:p w:rsidR="009D338B" w:rsidRPr="00573FEA" w:rsidRDefault="009D338B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Дозатор шприцевой.</w:t>
      </w:r>
    </w:p>
    <w:p w:rsidR="000B224F" w:rsidRPr="00573FEA" w:rsidRDefault="009E3CB7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Периферический катетер для обеспечения внутр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венного доступа – 1 шт.</w:t>
      </w:r>
    </w:p>
    <w:p w:rsidR="000B224F" w:rsidRPr="00573FEA" w:rsidRDefault="005A6C36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pacing w:val="-4"/>
          <w:sz w:val="28"/>
          <w:szCs w:val="28"/>
          <w:lang w:val="en-US"/>
        </w:rPr>
        <w:t>DVD</w:t>
      </w:r>
      <w:r w:rsidRPr="00573FEA">
        <w:rPr>
          <w:spacing w:val="-4"/>
          <w:sz w:val="28"/>
          <w:szCs w:val="28"/>
        </w:rPr>
        <w:t>-диск для записи и хранения результатов исследования – 1 шт.</w:t>
      </w:r>
    </w:p>
    <w:p w:rsidR="009E3CB7" w:rsidRPr="00573FEA" w:rsidRDefault="00206129" w:rsidP="000B224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Э</w:t>
      </w:r>
      <w:r w:rsidR="00DF4969" w:rsidRPr="00573FEA">
        <w:rPr>
          <w:sz w:val="28"/>
          <w:szCs w:val="28"/>
        </w:rPr>
        <w:t xml:space="preserve">уфиллин </w:t>
      </w:r>
      <w:r w:rsidRPr="00573FEA">
        <w:rPr>
          <w:sz w:val="28"/>
          <w:szCs w:val="28"/>
        </w:rPr>
        <w:t>(при развитии симптомов, связанных с побочными э</w:t>
      </w:r>
      <w:r w:rsidRPr="00573FEA">
        <w:rPr>
          <w:sz w:val="28"/>
          <w:szCs w:val="28"/>
        </w:rPr>
        <w:t>ф</w:t>
      </w:r>
      <w:r w:rsidRPr="00573FEA">
        <w:rPr>
          <w:sz w:val="28"/>
          <w:szCs w:val="28"/>
        </w:rPr>
        <w:t>фектами</w:t>
      </w:r>
      <w:r w:rsidRPr="00573FEA">
        <w:rPr>
          <w:color w:val="FF0000"/>
          <w:sz w:val="28"/>
          <w:szCs w:val="28"/>
        </w:rPr>
        <w:t xml:space="preserve"> </w:t>
      </w:r>
      <w:r w:rsidRPr="00573FEA">
        <w:rPr>
          <w:sz w:val="28"/>
          <w:szCs w:val="28"/>
        </w:rPr>
        <w:t>от введения дипиридамола</w:t>
      </w:r>
      <w:r w:rsidR="009B3A32" w:rsidRPr="00573FEA">
        <w:rPr>
          <w:sz w:val="28"/>
          <w:szCs w:val="28"/>
        </w:rPr>
        <w:t>,</w:t>
      </w:r>
      <w:r w:rsidRPr="00573FEA">
        <w:rPr>
          <w:sz w:val="28"/>
          <w:szCs w:val="28"/>
        </w:rPr>
        <w:t xml:space="preserve"> рекомендуется </w:t>
      </w:r>
      <w:r w:rsidR="005814B6" w:rsidRPr="00573FEA">
        <w:rPr>
          <w:sz w:val="28"/>
          <w:szCs w:val="28"/>
        </w:rPr>
        <w:t>внутривенное введ</w:t>
      </w:r>
      <w:r w:rsidR="005814B6" w:rsidRPr="00573FEA">
        <w:rPr>
          <w:sz w:val="28"/>
          <w:szCs w:val="28"/>
        </w:rPr>
        <w:t>е</w:t>
      </w:r>
      <w:r w:rsidR="005814B6" w:rsidRPr="00573FEA">
        <w:rPr>
          <w:sz w:val="28"/>
          <w:szCs w:val="28"/>
        </w:rPr>
        <w:t>ние</w:t>
      </w:r>
      <w:r w:rsidRPr="00573FEA">
        <w:rPr>
          <w:sz w:val="28"/>
          <w:szCs w:val="28"/>
        </w:rPr>
        <w:t xml:space="preserve"> 75-250 мг эуфиллина).</w:t>
      </w:r>
    </w:p>
    <w:p w:rsidR="009E3CB7" w:rsidRPr="00573FEA" w:rsidRDefault="009E3CB7" w:rsidP="009E3CB7">
      <w:pPr>
        <w:tabs>
          <w:tab w:val="num" w:pos="142"/>
          <w:tab w:val="left" w:pos="993"/>
          <w:tab w:val="left" w:pos="9638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573FEA">
        <w:rPr>
          <w:b/>
          <w:sz w:val="28"/>
          <w:szCs w:val="28"/>
        </w:rPr>
        <w:t>Объем исследований, которые должны быть выполнены учрежден</w:t>
      </w:r>
      <w:r w:rsidRPr="00573FEA">
        <w:rPr>
          <w:b/>
          <w:sz w:val="28"/>
          <w:szCs w:val="28"/>
        </w:rPr>
        <w:t>и</w:t>
      </w:r>
      <w:r w:rsidRPr="00573FEA">
        <w:rPr>
          <w:b/>
          <w:sz w:val="28"/>
          <w:szCs w:val="28"/>
        </w:rPr>
        <w:t>ем, направляющим пациента на исследование</w:t>
      </w:r>
    </w:p>
    <w:p w:rsidR="009E3CB7" w:rsidRPr="00573FEA" w:rsidRDefault="009E3CB7" w:rsidP="009E3CB7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Выявление факторов риска ИБС и сердечно-сосудистых осло</w:t>
      </w:r>
      <w:r w:rsidRPr="00573FEA">
        <w:rPr>
          <w:sz w:val="28"/>
          <w:szCs w:val="28"/>
        </w:rPr>
        <w:t>ж</w:t>
      </w:r>
      <w:r w:rsidRPr="00573FEA">
        <w:rPr>
          <w:sz w:val="28"/>
          <w:szCs w:val="28"/>
        </w:rPr>
        <w:t xml:space="preserve">нений; оценка кардиоваскулярного риска по Фремингемской шкале либо </w:t>
      </w:r>
      <w:r w:rsidRPr="00573FEA">
        <w:rPr>
          <w:sz w:val="28"/>
          <w:szCs w:val="28"/>
          <w:lang w:val="en-US"/>
        </w:rPr>
        <w:t>E</w:t>
      </w:r>
      <w:r w:rsidRPr="00573FEA">
        <w:rPr>
          <w:sz w:val="28"/>
          <w:szCs w:val="28"/>
          <w:lang w:val="en-US"/>
        </w:rPr>
        <w:t>u</w:t>
      </w:r>
      <w:r w:rsidRPr="00573FEA">
        <w:rPr>
          <w:sz w:val="28"/>
          <w:szCs w:val="28"/>
          <w:lang w:val="en-US"/>
        </w:rPr>
        <w:t>roSCORE</w:t>
      </w:r>
      <w:r w:rsidRPr="00573FEA">
        <w:rPr>
          <w:sz w:val="28"/>
          <w:szCs w:val="28"/>
        </w:rPr>
        <w:t>.</w:t>
      </w:r>
    </w:p>
    <w:p w:rsidR="009E3CB7" w:rsidRPr="00573FEA" w:rsidRDefault="009E3CB7" w:rsidP="009E3CB7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pacing w:val="6"/>
          <w:sz w:val="28"/>
          <w:szCs w:val="28"/>
        </w:rPr>
        <w:t>Общий анализ крови (определение количества лейкоцитов, эритр</w:t>
      </w:r>
      <w:r w:rsidRPr="00573FEA">
        <w:rPr>
          <w:spacing w:val="6"/>
          <w:sz w:val="28"/>
          <w:szCs w:val="28"/>
        </w:rPr>
        <w:t>о</w:t>
      </w:r>
      <w:r w:rsidRPr="00573FEA">
        <w:rPr>
          <w:spacing w:val="6"/>
          <w:sz w:val="28"/>
          <w:szCs w:val="28"/>
        </w:rPr>
        <w:t xml:space="preserve">цитов, </w:t>
      </w:r>
      <w:r w:rsidRPr="00573FEA">
        <w:rPr>
          <w:spacing w:val="1"/>
          <w:sz w:val="28"/>
          <w:szCs w:val="28"/>
        </w:rPr>
        <w:t>тромбоцитов, содержания гемоглобина, лейкоцитарная формула, СОЭ).</w:t>
      </w:r>
    </w:p>
    <w:p w:rsidR="009E3CB7" w:rsidRPr="00573FEA" w:rsidRDefault="009E3CB7" w:rsidP="009E3CB7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pacing w:val="1"/>
          <w:sz w:val="28"/>
          <w:szCs w:val="28"/>
        </w:rPr>
        <w:t xml:space="preserve">Биохимический анализ крови: АлАТ, АсАТ, КФК, </w:t>
      </w:r>
      <w:r w:rsidR="005814B6" w:rsidRPr="00573FEA">
        <w:rPr>
          <w:spacing w:val="1"/>
          <w:sz w:val="28"/>
          <w:szCs w:val="28"/>
        </w:rPr>
        <w:t>КФК-МВ, троп</w:t>
      </w:r>
      <w:r w:rsidR="005814B6" w:rsidRPr="00573FEA">
        <w:rPr>
          <w:spacing w:val="1"/>
          <w:sz w:val="28"/>
          <w:szCs w:val="28"/>
        </w:rPr>
        <w:t>о</w:t>
      </w:r>
      <w:r w:rsidR="005814B6" w:rsidRPr="00573FEA">
        <w:rPr>
          <w:spacing w:val="1"/>
          <w:sz w:val="28"/>
          <w:szCs w:val="28"/>
        </w:rPr>
        <w:t xml:space="preserve">нин I, </w:t>
      </w:r>
      <w:r w:rsidRPr="00573FEA">
        <w:rPr>
          <w:spacing w:val="1"/>
          <w:sz w:val="28"/>
          <w:szCs w:val="28"/>
        </w:rPr>
        <w:t>креатинин, мочевина, глюкоза, билиру</w:t>
      </w:r>
      <w:r w:rsidRPr="00573FEA">
        <w:rPr>
          <w:spacing w:val="3"/>
          <w:sz w:val="28"/>
          <w:szCs w:val="28"/>
        </w:rPr>
        <w:t>бин</w:t>
      </w:r>
      <w:r w:rsidRPr="00573FEA">
        <w:rPr>
          <w:spacing w:val="-1"/>
          <w:sz w:val="28"/>
          <w:szCs w:val="28"/>
        </w:rPr>
        <w:t>.</w:t>
      </w:r>
    </w:p>
    <w:p w:rsidR="009E3CB7" w:rsidRPr="00573FEA" w:rsidRDefault="009E3CB7" w:rsidP="009E3CB7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ЭКГ в 12 отведениях.</w:t>
      </w:r>
    </w:p>
    <w:p w:rsidR="009E3CB7" w:rsidRPr="00573FEA" w:rsidRDefault="009E3CB7" w:rsidP="009E3CB7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lastRenderedPageBreak/>
        <w:t>Эхокардиография (ЭхоКГ).</w:t>
      </w:r>
    </w:p>
    <w:p w:rsidR="005C3384" w:rsidRPr="00BA7223" w:rsidRDefault="009F16F0" w:rsidP="00BA7223">
      <w:pPr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Нагрузочная ЭКГ-проба.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FEA">
        <w:rPr>
          <w:b/>
          <w:sz w:val="28"/>
          <w:szCs w:val="28"/>
        </w:rPr>
        <w:t>Подготовка пациента</w:t>
      </w:r>
    </w:p>
    <w:p w:rsidR="009E3CB7" w:rsidRPr="00573FEA" w:rsidRDefault="00DF4969" w:rsidP="00DF4969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Важным условием успешного проведения однофотонной эмиссионной ко</w:t>
      </w:r>
      <w:r w:rsidR="005814B6" w:rsidRPr="00573FEA">
        <w:rPr>
          <w:sz w:val="28"/>
          <w:szCs w:val="28"/>
        </w:rPr>
        <w:t xml:space="preserve">мпьютерной томографии миокарда </w:t>
      </w:r>
      <w:r w:rsidRPr="00573FEA">
        <w:rPr>
          <w:sz w:val="28"/>
          <w:szCs w:val="28"/>
        </w:rPr>
        <w:t xml:space="preserve">является отмена приема пищи, минимум, за 4 часа до исследования. 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За двое суток до исследования исключается употребление продуктов, с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держащих кофеин: кофе, шоколад, чай, какао, напитков, содерж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щих Соlа.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Перед проведением исследования пациент должен предоставить следу</w:t>
      </w:r>
      <w:r w:rsidRPr="00573FEA">
        <w:rPr>
          <w:sz w:val="28"/>
          <w:szCs w:val="28"/>
        </w:rPr>
        <w:t>ю</w:t>
      </w:r>
      <w:r w:rsidRPr="00573FEA">
        <w:rPr>
          <w:sz w:val="28"/>
          <w:szCs w:val="28"/>
        </w:rPr>
        <w:t>щую медицинскую документацию: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1) направление на исследование с указанием его цели;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2) выписки из предыдущих историй болезни либо историю болезни, если пациент в настоящее время находится на стационарном лечении;</w:t>
      </w:r>
    </w:p>
    <w:p w:rsidR="009E3CB7" w:rsidRPr="00573FEA" w:rsidRDefault="009E3CB7" w:rsidP="009E3CB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3) электрокардиограмму не</w:t>
      </w:r>
      <w:r w:rsidR="005814B6" w:rsidRPr="00573FEA">
        <w:rPr>
          <w:sz w:val="28"/>
          <w:szCs w:val="28"/>
        </w:rPr>
        <w:t xml:space="preserve"> более чем 3-х-дневной давности.</w:t>
      </w:r>
    </w:p>
    <w:p w:rsidR="009E3CB7" w:rsidRPr="00573FEA" w:rsidRDefault="009E3CB7" w:rsidP="005814B6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Необходима информация обо всех медикаментах, которые назначались пациенту в течение последней недели, случаях непереносимости л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 xml:space="preserve">карственных </w:t>
      </w:r>
      <w:r w:rsidR="007E6961" w:rsidRPr="00573FEA">
        <w:rPr>
          <w:sz w:val="28"/>
          <w:szCs w:val="28"/>
        </w:rPr>
        <w:t>средст</w:t>
      </w:r>
      <w:r w:rsidRPr="00573FEA">
        <w:rPr>
          <w:sz w:val="28"/>
          <w:szCs w:val="28"/>
        </w:rPr>
        <w:t>в. Особого внимания требует информация о приеме следующих лекарств: дипиридамол, никотиновая кислота, пентокси</w:t>
      </w:r>
      <w:r w:rsidR="007E6961" w:rsidRPr="00573FEA">
        <w:rPr>
          <w:sz w:val="28"/>
          <w:szCs w:val="28"/>
        </w:rPr>
        <w:t>филлин, аминофиллин, лека</w:t>
      </w:r>
      <w:r w:rsidR="007E6961" w:rsidRPr="00573FEA">
        <w:rPr>
          <w:sz w:val="28"/>
          <w:szCs w:val="28"/>
        </w:rPr>
        <w:t>р</w:t>
      </w:r>
      <w:r w:rsidR="007E6961" w:rsidRPr="00573FEA">
        <w:rPr>
          <w:sz w:val="28"/>
          <w:szCs w:val="28"/>
        </w:rPr>
        <w:t>ственные средства</w:t>
      </w:r>
      <w:r w:rsidRPr="00573FEA">
        <w:rPr>
          <w:sz w:val="28"/>
          <w:szCs w:val="28"/>
        </w:rPr>
        <w:t xml:space="preserve"> из группы ß-блокаторов (атенолол, метопролол, бисопролол и </w:t>
      </w:r>
      <w:r w:rsidR="005814B6" w:rsidRPr="00573FEA">
        <w:rPr>
          <w:sz w:val="28"/>
          <w:szCs w:val="28"/>
        </w:rPr>
        <w:t>т.д.</w:t>
      </w:r>
      <w:r w:rsidRPr="00573FEA">
        <w:rPr>
          <w:sz w:val="28"/>
          <w:szCs w:val="28"/>
        </w:rPr>
        <w:t xml:space="preserve">), антагонисты кальция (нифедипин, дилтиазем, верапамил, амлодипин и </w:t>
      </w:r>
      <w:r w:rsidR="005814B6" w:rsidRPr="00573FEA">
        <w:rPr>
          <w:sz w:val="28"/>
          <w:szCs w:val="28"/>
        </w:rPr>
        <w:t>т.д.</w:t>
      </w:r>
      <w:r w:rsidRPr="00573FEA">
        <w:rPr>
          <w:sz w:val="28"/>
          <w:szCs w:val="28"/>
        </w:rPr>
        <w:t xml:space="preserve">), нитраты (нитроглицерин, изосорбида динитрат и мононитрат и </w:t>
      </w:r>
      <w:r w:rsidR="005814B6" w:rsidRPr="00573FEA">
        <w:rPr>
          <w:sz w:val="28"/>
          <w:szCs w:val="28"/>
        </w:rPr>
        <w:t>т.д.</w:t>
      </w:r>
      <w:r w:rsidR="00BD36A5" w:rsidRPr="00573FEA">
        <w:rPr>
          <w:sz w:val="28"/>
          <w:szCs w:val="28"/>
        </w:rPr>
        <w:t>), л</w:t>
      </w:r>
      <w:r w:rsidR="00BD36A5" w:rsidRPr="00573FEA">
        <w:rPr>
          <w:sz w:val="28"/>
          <w:szCs w:val="28"/>
        </w:rPr>
        <w:t>е</w:t>
      </w:r>
      <w:r w:rsidR="00BD36A5" w:rsidRPr="00573FEA">
        <w:rPr>
          <w:sz w:val="28"/>
          <w:szCs w:val="28"/>
        </w:rPr>
        <w:t>карственные средства</w:t>
      </w:r>
      <w:r w:rsidRPr="00573FEA">
        <w:rPr>
          <w:sz w:val="28"/>
          <w:szCs w:val="28"/>
        </w:rPr>
        <w:t>, содержащие к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феин.</w:t>
      </w:r>
    </w:p>
    <w:p w:rsidR="00843B8E" w:rsidRPr="00573FEA" w:rsidRDefault="009E3CB7" w:rsidP="00AC64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FEA">
        <w:rPr>
          <w:sz w:val="28"/>
          <w:szCs w:val="28"/>
        </w:rPr>
        <w:t>Невыполнение перечисленных условий не приведет к возникновению осложнений или побочных явлений в ходе процедуры, но значител</w:t>
      </w:r>
      <w:r w:rsidRPr="00573FEA">
        <w:rPr>
          <w:sz w:val="28"/>
          <w:szCs w:val="28"/>
        </w:rPr>
        <w:t>ь</w:t>
      </w:r>
      <w:r w:rsidRPr="00573FEA">
        <w:rPr>
          <w:sz w:val="28"/>
          <w:szCs w:val="28"/>
        </w:rPr>
        <w:t>но снизит ее информативность, а иногда может привести к ложным р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зультатам.</w:t>
      </w:r>
      <w:r w:rsidR="00DF4969" w:rsidRPr="00573FEA">
        <w:rPr>
          <w:b/>
          <w:sz w:val="28"/>
          <w:szCs w:val="28"/>
        </w:rPr>
        <w:t xml:space="preserve"> </w:t>
      </w:r>
    </w:p>
    <w:p w:rsidR="00C70FBB" w:rsidRPr="00573FEA" w:rsidRDefault="00C07333" w:rsidP="009D33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FEA">
        <w:rPr>
          <w:b/>
          <w:sz w:val="28"/>
          <w:szCs w:val="28"/>
        </w:rPr>
        <w:t>Методика</w:t>
      </w:r>
      <w:r w:rsidR="00C70FBB" w:rsidRPr="00573FEA">
        <w:rPr>
          <w:b/>
          <w:sz w:val="28"/>
          <w:szCs w:val="28"/>
        </w:rPr>
        <w:t xml:space="preserve"> </w:t>
      </w:r>
      <w:r w:rsidR="00AC6498" w:rsidRPr="00573FEA">
        <w:rPr>
          <w:b/>
          <w:sz w:val="28"/>
          <w:szCs w:val="28"/>
        </w:rPr>
        <w:t>однофотонной эмиссионной компьютерной томографии миокарда, синхронизированной с электрокардиографией</w:t>
      </w:r>
    </w:p>
    <w:p w:rsidR="00442F35" w:rsidRPr="00573FEA" w:rsidRDefault="006719F6" w:rsidP="00D3123A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Метод основан на оценке распределения внутривенно введенного </w:t>
      </w:r>
      <w:r w:rsidR="0095295D" w:rsidRPr="00573FEA">
        <w:rPr>
          <w:sz w:val="28"/>
          <w:szCs w:val="28"/>
        </w:rPr>
        <w:t>ради</w:t>
      </w:r>
      <w:r w:rsidR="0095295D" w:rsidRPr="00573FEA">
        <w:rPr>
          <w:sz w:val="28"/>
          <w:szCs w:val="28"/>
        </w:rPr>
        <w:t>о</w:t>
      </w:r>
      <w:r w:rsidR="0095295D" w:rsidRPr="00573FEA">
        <w:rPr>
          <w:sz w:val="28"/>
          <w:szCs w:val="28"/>
        </w:rPr>
        <w:t>фармацевтического препарата (</w:t>
      </w:r>
      <w:r w:rsidRPr="00573FEA">
        <w:rPr>
          <w:sz w:val="28"/>
          <w:szCs w:val="28"/>
        </w:rPr>
        <w:t>РФП</w:t>
      </w:r>
      <w:r w:rsidR="0095295D" w:rsidRPr="00573FEA">
        <w:rPr>
          <w:sz w:val="28"/>
          <w:szCs w:val="28"/>
        </w:rPr>
        <w:t>)</w:t>
      </w:r>
      <w:r w:rsidRPr="00573FEA">
        <w:rPr>
          <w:sz w:val="28"/>
          <w:szCs w:val="28"/>
        </w:rPr>
        <w:t xml:space="preserve"> в сердечной мышце, который включается в неповрежденные кардиомиоциты пропорционально метаб</w:t>
      </w:r>
      <w:r w:rsidR="00E43A36" w:rsidRPr="00573FEA">
        <w:rPr>
          <w:sz w:val="28"/>
          <w:szCs w:val="28"/>
        </w:rPr>
        <w:t>олизму и корона</w:t>
      </w:r>
      <w:r w:rsidR="00E43A36" w:rsidRPr="00573FEA">
        <w:rPr>
          <w:sz w:val="28"/>
          <w:szCs w:val="28"/>
        </w:rPr>
        <w:t>р</w:t>
      </w:r>
      <w:r w:rsidR="00E43A36" w:rsidRPr="00573FEA">
        <w:rPr>
          <w:sz w:val="28"/>
          <w:szCs w:val="28"/>
        </w:rPr>
        <w:lastRenderedPageBreak/>
        <w:t>ному кровотоку.</w:t>
      </w:r>
      <w:r w:rsidR="00D3123A" w:rsidRPr="00573FEA">
        <w:rPr>
          <w:sz w:val="28"/>
          <w:szCs w:val="28"/>
        </w:rPr>
        <w:t xml:space="preserve"> Механизм накопления </w:t>
      </w:r>
      <w:r w:rsidR="00D3123A" w:rsidRPr="00573FEA">
        <w:rPr>
          <w:sz w:val="28"/>
          <w:szCs w:val="28"/>
          <w:vertAlign w:val="superscript"/>
        </w:rPr>
        <w:t>99m</w:t>
      </w:r>
      <w:r w:rsidR="00D3123A" w:rsidRPr="00573FEA">
        <w:rPr>
          <w:sz w:val="28"/>
          <w:szCs w:val="28"/>
        </w:rPr>
        <w:t>Tc-MIBI в миокарде связан с внутр</w:t>
      </w:r>
      <w:r w:rsidR="00D3123A" w:rsidRPr="00573FEA">
        <w:rPr>
          <w:sz w:val="28"/>
          <w:szCs w:val="28"/>
        </w:rPr>
        <w:t>и</w:t>
      </w:r>
      <w:r w:rsidR="00D3123A" w:rsidRPr="00573FEA">
        <w:rPr>
          <w:sz w:val="28"/>
          <w:szCs w:val="28"/>
        </w:rPr>
        <w:t>клеточным эле</w:t>
      </w:r>
      <w:r w:rsidR="00D3123A" w:rsidRPr="00573FEA">
        <w:rPr>
          <w:sz w:val="28"/>
          <w:szCs w:val="28"/>
        </w:rPr>
        <w:t>к</w:t>
      </w:r>
      <w:r w:rsidR="00D3123A" w:rsidRPr="00573FEA">
        <w:rPr>
          <w:sz w:val="28"/>
          <w:szCs w:val="28"/>
        </w:rPr>
        <w:t xml:space="preserve">трофильным захватом РФП митохондриями. </w:t>
      </w:r>
      <w:r w:rsidR="00D3123A" w:rsidRPr="00573FEA">
        <w:rPr>
          <w:sz w:val="28"/>
          <w:szCs w:val="28"/>
          <w:vertAlign w:val="superscript"/>
        </w:rPr>
        <w:t>99m</w:t>
      </w:r>
      <w:r w:rsidR="00D3123A" w:rsidRPr="00573FEA">
        <w:rPr>
          <w:sz w:val="28"/>
          <w:szCs w:val="28"/>
        </w:rPr>
        <w:t>Tc-MIBI имеет ряд важных преимуществ перед другими радионукл</w:t>
      </w:r>
      <w:r w:rsidR="007E6961" w:rsidRPr="00573FEA">
        <w:rPr>
          <w:sz w:val="28"/>
          <w:szCs w:val="28"/>
        </w:rPr>
        <w:t>идами –</w:t>
      </w:r>
      <w:r w:rsidR="00D3123A" w:rsidRPr="00573FEA">
        <w:rPr>
          <w:sz w:val="28"/>
          <w:szCs w:val="28"/>
        </w:rPr>
        <w:t xml:space="preserve"> идеальный для сцинтиграфии энергетический спектр гамма-излучения 140 кэВ, незначител</w:t>
      </w:r>
      <w:r w:rsidR="00D3123A" w:rsidRPr="00573FEA">
        <w:rPr>
          <w:sz w:val="28"/>
          <w:szCs w:val="28"/>
        </w:rPr>
        <w:t>ь</w:t>
      </w:r>
      <w:r w:rsidR="00D3123A" w:rsidRPr="00573FEA">
        <w:rPr>
          <w:sz w:val="28"/>
          <w:szCs w:val="28"/>
        </w:rPr>
        <w:t xml:space="preserve">ное облучение обследуемого, короткий период полураспада. </w:t>
      </w:r>
      <w:r w:rsidR="00E43A36" w:rsidRPr="00573FEA">
        <w:rPr>
          <w:sz w:val="28"/>
          <w:szCs w:val="28"/>
        </w:rPr>
        <w:t>Радиоактивное вещество быстро выводится из организма естественным путем. Тем не менее, для сниж</w:t>
      </w:r>
      <w:r w:rsidR="00E43A36" w:rsidRPr="00573FEA">
        <w:rPr>
          <w:sz w:val="28"/>
          <w:szCs w:val="28"/>
        </w:rPr>
        <w:t>е</w:t>
      </w:r>
      <w:r w:rsidR="00E43A36" w:rsidRPr="00573FEA">
        <w:rPr>
          <w:sz w:val="28"/>
          <w:szCs w:val="28"/>
        </w:rPr>
        <w:t>ния лучевой нагрузки в течение суток рекомендуется обильное питье.</w:t>
      </w:r>
      <w:r w:rsidR="00442F35" w:rsidRPr="00573FEA">
        <w:rPr>
          <w:sz w:val="28"/>
          <w:szCs w:val="28"/>
        </w:rPr>
        <w:t xml:space="preserve"> </w:t>
      </w:r>
      <w:r w:rsidR="00D3123A" w:rsidRPr="00573FEA">
        <w:rPr>
          <w:sz w:val="28"/>
          <w:szCs w:val="28"/>
        </w:rPr>
        <w:t>При и</w:t>
      </w:r>
      <w:r w:rsidR="00D3123A" w:rsidRPr="00573FEA">
        <w:rPr>
          <w:sz w:val="28"/>
          <w:szCs w:val="28"/>
        </w:rPr>
        <w:t>с</w:t>
      </w:r>
      <w:r w:rsidR="00D3123A" w:rsidRPr="00573FEA">
        <w:rPr>
          <w:sz w:val="28"/>
          <w:szCs w:val="28"/>
        </w:rPr>
        <w:t xml:space="preserve">пользовании </w:t>
      </w:r>
      <w:r w:rsidR="00D3123A" w:rsidRPr="00573FEA">
        <w:rPr>
          <w:sz w:val="28"/>
          <w:szCs w:val="28"/>
          <w:vertAlign w:val="superscript"/>
        </w:rPr>
        <w:t>99m</w:t>
      </w:r>
      <w:r w:rsidR="00D3123A" w:rsidRPr="00573FEA">
        <w:rPr>
          <w:sz w:val="28"/>
          <w:szCs w:val="28"/>
        </w:rPr>
        <w:t>Tc-MIBI эффективная доза облучения составляет 0,0074 мЗв/МБк (стресс) и 0,0085 мЗв/МБк (покой). Средняя доза облучения в состо</w:t>
      </w:r>
      <w:r w:rsidR="00D3123A" w:rsidRPr="00573FEA">
        <w:rPr>
          <w:sz w:val="28"/>
          <w:szCs w:val="28"/>
        </w:rPr>
        <w:t>я</w:t>
      </w:r>
      <w:r w:rsidR="00D3123A" w:rsidRPr="00573FEA">
        <w:rPr>
          <w:sz w:val="28"/>
          <w:szCs w:val="28"/>
        </w:rPr>
        <w:t>нии покоя составляет 5 мЗв, при одно- и дву</w:t>
      </w:r>
      <w:r w:rsidR="00D3123A" w:rsidRPr="00573FEA">
        <w:rPr>
          <w:sz w:val="28"/>
          <w:szCs w:val="28"/>
        </w:rPr>
        <w:t>х</w:t>
      </w:r>
      <w:r w:rsidR="00D3123A" w:rsidRPr="00573FEA">
        <w:rPr>
          <w:sz w:val="28"/>
          <w:szCs w:val="28"/>
        </w:rPr>
        <w:t>дневных протоколах – от 8,2 до 10 мЗв.</w:t>
      </w:r>
    </w:p>
    <w:p w:rsidR="00442F35" w:rsidRPr="00573FEA" w:rsidRDefault="00442F35" w:rsidP="00442F35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Пациент </w:t>
      </w:r>
      <w:r w:rsidR="009D338B" w:rsidRPr="00573FEA">
        <w:rPr>
          <w:sz w:val="28"/>
          <w:szCs w:val="28"/>
        </w:rPr>
        <w:t>с установленными на кожу передней поверхности грудной кле</w:t>
      </w:r>
      <w:r w:rsidR="009D338B" w:rsidRPr="00573FEA">
        <w:rPr>
          <w:sz w:val="28"/>
          <w:szCs w:val="28"/>
        </w:rPr>
        <w:t>т</w:t>
      </w:r>
      <w:r w:rsidR="009D338B" w:rsidRPr="00573FEA">
        <w:rPr>
          <w:sz w:val="28"/>
          <w:szCs w:val="28"/>
        </w:rPr>
        <w:t xml:space="preserve">ки </w:t>
      </w:r>
      <w:r w:rsidR="00D9590A" w:rsidRPr="00573FEA">
        <w:rPr>
          <w:sz w:val="28"/>
          <w:szCs w:val="28"/>
        </w:rPr>
        <w:t xml:space="preserve">электродами </w:t>
      </w:r>
      <w:r w:rsidRPr="00573FEA">
        <w:rPr>
          <w:sz w:val="28"/>
          <w:szCs w:val="28"/>
        </w:rPr>
        <w:t>располагается на томографическом столе гамма-камеры (гамма-томографа) лежа на спине с закинутыми за голову обеими руками для предо</w:t>
      </w:r>
      <w:r w:rsidRPr="00573FEA">
        <w:rPr>
          <w:sz w:val="28"/>
          <w:szCs w:val="28"/>
        </w:rPr>
        <w:t>т</w:t>
      </w:r>
      <w:r w:rsidRPr="00573FEA">
        <w:rPr>
          <w:sz w:val="28"/>
          <w:szCs w:val="28"/>
        </w:rPr>
        <w:t>вращения экранирования миокарда (при вращении д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тектора на 360 градусов) или только левой рукой (при вращении на 180 градусов). Времени обследов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ния составляет 20-25 м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 xml:space="preserve">нут. </w:t>
      </w:r>
    </w:p>
    <w:p w:rsidR="00B50DC7" w:rsidRPr="00573FEA" w:rsidRDefault="00442F35" w:rsidP="00B50DC7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Для получения качественного изображения миокарда гентри гамма-камеры должен располагаться максимально близко к грудной клетке. Для х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рошей визуализации достаточно бывает оборот на 180 градусов с радиусом вращения гентри </w:t>
      </w:r>
      <w:smartTag w:uri="urn:schemas-microsoft-com:office:smarttags" w:element="metricconverter">
        <w:smartTagPr>
          <w:attr w:name="ProductID" w:val="35 см"/>
        </w:smartTagPr>
        <w:r w:rsidRPr="00573FEA">
          <w:rPr>
            <w:sz w:val="28"/>
            <w:szCs w:val="28"/>
          </w:rPr>
          <w:t>35 см</w:t>
        </w:r>
      </w:smartTag>
      <w:r w:rsidRPr="00573FEA">
        <w:rPr>
          <w:sz w:val="28"/>
          <w:szCs w:val="28"/>
        </w:rPr>
        <w:t xml:space="preserve"> и регистрацией </w:t>
      </w:r>
      <w:r w:rsidR="005814B6" w:rsidRPr="00573FEA">
        <w:rPr>
          <w:sz w:val="28"/>
          <w:szCs w:val="28"/>
        </w:rPr>
        <w:t>излучения в 32 проекциях на</w:t>
      </w:r>
      <w:r w:rsidRPr="00573FEA">
        <w:rPr>
          <w:sz w:val="28"/>
          <w:szCs w:val="28"/>
        </w:rPr>
        <w:t xml:space="preserve"> матрицу 64х64 пикселя. Время экспозиции на одну проекцию составляет 30 секунд.</w:t>
      </w:r>
      <w:r w:rsidR="00B50DC7" w:rsidRPr="00573FEA">
        <w:rPr>
          <w:rFonts w:ascii="Arial" w:hAnsi="Arial" w:cs="Arial"/>
          <w:sz w:val="28"/>
          <w:szCs w:val="28"/>
        </w:rPr>
        <w:t xml:space="preserve"> </w:t>
      </w:r>
      <w:r w:rsidR="001D3855" w:rsidRPr="00573FEA">
        <w:rPr>
          <w:sz w:val="28"/>
          <w:szCs w:val="28"/>
        </w:rPr>
        <w:t xml:space="preserve">ОФЭКТ миокарда </w:t>
      </w:r>
      <w:r w:rsidR="00CB299D" w:rsidRPr="00573FEA">
        <w:rPr>
          <w:sz w:val="28"/>
          <w:szCs w:val="28"/>
        </w:rPr>
        <w:t>левого желудочка (</w:t>
      </w:r>
      <w:r w:rsidR="001D3855" w:rsidRPr="00573FEA">
        <w:rPr>
          <w:sz w:val="28"/>
          <w:szCs w:val="28"/>
        </w:rPr>
        <w:t>ЛЖ</w:t>
      </w:r>
      <w:r w:rsidR="00CB299D" w:rsidRPr="00573FEA">
        <w:rPr>
          <w:sz w:val="28"/>
          <w:szCs w:val="28"/>
        </w:rPr>
        <w:t>)</w:t>
      </w:r>
      <w:r w:rsidR="001D3855" w:rsidRPr="00573FEA">
        <w:rPr>
          <w:sz w:val="28"/>
          <w:szCs w:val="28"/>
        </w:rPr>
        <w:t xml:space="preserve"> начинается из правой передней к</w:t>
      </w:r>
      <w:r w:rsidR="001D3855" w:rsidRPr="00573FEA">
        <w:rPr>
          <w:sz w:val="28"/>
          <w:szCs w:val="28"/>
        </w:rPr>
        <w:t>о</w:t>
      </w:r>
      <w:r w:rsidR="001D3855" w:rsidRPr="00573FEA">
        <w:rPr>
          <w:sz w:val="28"/>
          <w:szCs w:val="28"/>
        </w:rPr>
        <w:t>сой проекции (45º) и заканчивается задней левой косой прое</w:t>
      </w:r>
      <w:r w:rsidR="001D3855" w:rsidRPr="00573FEA">
        <w:rPr>
          <w:sz w:val="28"/>
          <w:szCs w:val="28"/>
        </w:rPr>
        <w:t>к</w:t>
      </w:r>
      <w:r w:rsidR="001D3855" w:rsidRPr="00573FEA">
        <w:rPr>
          <w:sz w:val="28"/>
          <w:szCs w:val="28"/>
        </w:rPr>
        <w:t>цией (135º). Дуга в 180º разбивается на 60 плоскостных изображений сердца. При помощи пр</w:t>
      </w:r>
      <w:r w:rsidR="001D3855" w:rsidRPr="00573FEA">
        <w:rPr>
          <w:sz w:val="28"/>
          <w:szCs w:val="28"/>
        </w:rPr>
        <w:t>о</w:t>
      </w:r>
      <w:r w:rsidR="001D3855" w:rsidRPr="00573FEA">
        <w:rPr>
          <w:sz w:val="28"/>
          <w:szCs w:val="28"/>
        </w:rPr>
        <w:t>граммы реконструкции изображений формируются срезы сер</w:t>
      </w:r>
      <w:r w:rsidR="001D3855" w:rsidRPr="00573FEA">
        <w:rPr>
          <w:sz w:val="28"/>
          <w:szCs w:val="28"/>
        </w:rPr>
        <w:t>д</w:t>
      </w:r>
      <w:r w:rsidR="001D3855" w:rsidRPr="00573FEA">
        <w:rPr>
          <w:sz w:val="28"/>
          <w:szCs w:val="28"/>
        </w:rPr>
        <w:t xml:space="preserve">ца. </w:t>
      </w:r>
    </w:p>
    <w:p w:rsidR="00E43A36" w:rsidRPr="00573FEA" w:rsidRDefault="00E43A36" w:rsidP="00E43A36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Для регистрации гамма-излучения РФП используется метод пошаговой компьютерной томографии, которая сочетается с синхронизацией з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писи с R зубцом сердечного цикла. Нарушения сердечного ритма могут стать препя</w:t>
      </w:r>
      <w:r w:rsidRPr="00573FEA">
        <w:rPr>
          <w:sz w:val="28"/>
          <w:szCs w:val="28"/>
        </w:rPr>
        <w:t>т</w:t>
      </w:r>
      <w:r w:rsidRPr="00573FEA">
        <w:rPr>
          <w:sz w:val="28"/>
          <w:szCs w:val="28"/>
        </w:rPr>
        <w:t xml:space="preserve">ствием для формирования сцинтиграфического изображения ЛЖ в различные </w:t>
      </w:r>
      <w:r w:rsidRPr="00573FEA">
        <w:rPr>
          <w:sz w:val="28"/>
          <w:szCs w:val="28"/>
        </w:rPr>
        <w:lastRenderedPageBreak/>
        <w:t>фазы сердечного цикла. Первый этап исследования: тщательная настройка электрокардиографа</w:t>
      </w:r>
      <w:r w:rsidR="00D9590A" w:rsidRPr="00573FEA">
        <w:rPr>
          <w:sz w:val="28"/>
          <w:szCs w:val="28"/>
        </w:rPr>
        <w:t xml:space="preserve"> и синхронизация его с гамма-томографом</w:t>
      </w:r>
      <w:r w:rsidRPr="00573FEA">
        <w:rPr>
          <w:sz w:val="28"/>
          <w:szCs w:val="28"/>
        </w:rPr>
        <w:t>, включающая в</w:t>
      </w:r>
      <w:r w:rsidRPr="00573FEA">
        <w:rPr>
          <w:sz w:val="28"/>
          <w:szCs w:val="28"/>
        </w:rPr>
        <w:t>ы</w:t>
      </w:r>
      <w:r w:rsidRPr="00573FEA">
        <w:rPr>
          <w:sz w:val="28"/>
          <w:szCs w:val="28"/>
        </w:rPr>
        <w:t xml:space="preserve">бор отведения, в котором зубец </w:t>
      </w:r>
      <w:r w:rsidRPr="00573FEA">
        <w:rPr>
          <w:i/>
          <w:iCs/>
          <w:sz w:val="28"/>
          <w:szCs w:val="28"/>
        </w:rPr>
        <w:t xml:space="preserve">R </w:t>
      </w:r>
      <w:r w:rsidRPr="00573FEA">
        <w:rPr>
          <w:sz w:val="28"/>
          <w:szCs w:val="28"/>
        </w:rPr>
        <w:t>отражает окончание диастолы</w:t>
      </w:r>
      <w:r w:rsidRPr="00573FEA">
        <w:rPr>
          <w:b/>
          <w:sz w:val="28"/>
          <w:szCs w:val="28"/>
        </w:rPr>
        <w:t xml:space="preserve">. </w:t>
      </w:r>
      <w:r w:rsidRPr="00573FEA">
        <w:rPr>
          <w:sz w:val="28"/>
          <w:szCs w:val="28"/>
        </w:rPr>
        <w:t>Сердечный цикл, как правило, разделяют на 8-16 кадров. Уменьшение количества кадров прив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дит к занижению величины </w:t>
      </w:r>
      <w:r w:rsidR="0095295D" w:rsidRPr="00573FEA">
        <w:rPr>
          <w:sz w:val="28"/>
          <w:szCs w:val="28"/>
        </w:rPr>
        <w:t>фракции выброса (</w:t>
      </w:r>
      <w:r w:rsidRPr="00573FEA">
        <w:rPr>
          <w:sz w:val="28"/>
          <w:szCs w:val="28"/>
        </w:rPr>
        <w:t>ФВ</w:t>
      </w:r>
      <w:r w:rsidR="0095295D" w:rsidRPr="00573FEA">
        <w:rPr>
          <w:sz w:val="28"/>
          <w:szCs w:val="28"/>
        </w:rPr>
        <w:t>)</w:t>
      </w:r>
      <w:r w:rsidRPr="00573FEA">
        <w:rPr>
          <w:sz w:val="28"/>
          <w:szCs w:val="28"/>
        </w:rPr>
        <w:t xml:space="preserve">. Применение 16-кадрового протокола повышает точность расчета ФВ и </w:t>
      </w:r>
      <w:r w:rsidR="005814B6" w:rsidRPr="00573FEA">
        <w:rPr>
          <w:sz w:val="28"/>
          <w:szCs w:val="28"/>
        </w:rPr>
        <w:t>конечного систолич</w:t>
      </w:r>
      <w:r w:rsidR="005814B6" w:rsidRPr="00573FEA">
        <w:rPr>
          <w:sz w:val="28"/>
          <w:szCs w:val="28"/>
        </w:rPr>
        <w:t>е</w:t>
      </w:r>
      <w:r w:rsidR="005814B6" w:rsidRPr="00573FEA">
        <w:rPr>
          <w:sz w:val="28"/>
          <w:szCs w:val="28"/>
        </w:rPr>
        <w:t>ского объема ЛЖ</w:t>
      </w:r>
      <w:r w:rsidRPr="00573FEA">
        <w:rPr>
          <w:sz w:val="28"/>
          <w:szCs w:val="28"/>
        </w:rPr>
        <w:t xml:space="preserve"> (благодаря увеличению временного разрешения) и пред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ставляет информацию о состоянии диастолической функции ЛЖ. Таким обр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зом, R-R интервал, фиксируемый электрокардиографом, разделяется на зада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>ное количество равных временных фрагментов, в каждом из которых происх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дит регистрация гамма-излучения от области миокарда. Затем производится суммация полученного изображения по аналогичным фрагментам для всех з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писанных R-R интервалов в каждой из прое</w:t>
      </w:r>
      <w:r w:rsidRPr="00573FEA">
        <w:rPr>
          <w:sz w:val="28"/>
          <w:szCs w:val="28"/>
        </w:rPr>
        <w:t>к</w:t>
      </w:r>
      <w:r w:rsidRPr="00573FEA">
        <w:rPr>
          <w:sz w:val="28"/>
          <w:szCs w:val="28"/>
        </w:rPr>
        <w:t xml:space="preserve">ций. </w:t>
      </w:r>
    </w:p>
    <w:p w:rsidR="00E43A36" w:rsidRPr="00573FEA" w:rsidRDefault="00E43A36" w:rsidP="00E43A36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Компьютерная реконструкции томографических срезов позволяет со</w:t>
      </w:r>
      <w:r w:rsidRPr="00573FEA">
        <w:rPr>
          <w:sz w:val="28"/>
          <w:szCs w:val="28"/>
        </w:rPr>
        <w:t>в</w:t>
      </w:r>
      <w:r w:rsidRPr="00573FEA">
        <w:rPr>
          <w:sz w:val="28"/>
          <w:szCs w:val="28"/>
        </w:rPr>
        <w:t>местно с перфузией стенки левого желудочка определять параметры его сокр</w:t>
      </w:r>
      <w:r w:rsidRPr="00573FEA">
        <w:rPr>
          <w:sz w:val="28"/>
          <w:szCs w:val="28"/>
        </w:rPr>
        <w:t>а</w:t>
      </w:r>
      <w:r w:rsidR="004A4367" w:rsidRPr="00573FEA">
        <w:rPr>
          <w:sz w:val="28"/>
          <w:szCs w:val="28"/>
        </w:rPr>
        <w:t xml:space="preserve">тительной функции, в том числе </w:t>
      </w:r>
      <w:r w:rsidRPr="00573FEA">
        <w:rPr>
          <w:sz w:val="28"/>
          <w:szCs w:val="28"/>
        </w:rPr>
        <w:t>конечн</w:t>
      </w:r>
      <w:r w:rsidR="004A4367" w:rsidRPr="00573FEA">
        <w:rPr>
          <w:sz w:val="28"/>
          <w:szCs w:val="28"/>
        </w:rPr>
        <w:t xml:space="preserve">ый </w:t>
      </w:r>
      <w:r w:rsidRPr="00573FEA">
        <w:rPr>
          <w:sz w:val="28"/>
          <w:szCs w:val="28"/>
        </w:rPr>
        <w:t>систолический и конечн</w:t>
      </w:r>
      <w:r w:rsidR="004A4367" w:rsidRPr="00573FEA">
        <w:rPr>
          <w:sz w:val="28"/>
          <w:szCs w:val="28"/>
        </w:rPr>
        <w:t xml:space="preserve">ый </w:t>
      </w:r>
      <w:r w:rsidRPr="00573FEA">
        <w:rPr>
          <w:sz w:val="28"/>
          <w:szCs w:val="28"/>
        </w:rPr>
        <w:t>диаст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лический объемы, величину фракци</w:t>
      </w:r>
      <w:r w:rsidR="004A4367"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 xml:space="preserve"> выброса, подвижность сердечной стенки, фазовые характеристики и систолическое уто</w:t>
      </w:r>
      <w:r w:rsidRPr="00573FEA">
        <w:rPr>
          <w:sz w:val="28"/>
          <w:szCs w:val="28"/>
        </w:rPr>
        <w:t>л</w:t>
      </w:r>
      <w:r w:rsidRPr="00573FEA">
        <w:rPr>
          <w:sz w:val="28"/>
          <w:szCs w:val="28"/>
        </w:rPr>
        <w:t>щение.</w:t>
      </w:r>
    </w:p>
    <w:p w:rsidR="00442F35" w:rsidRPr="00573FEA" w:rsidRDefault="008E4A83" w:rsidP="00FB6DD9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Поражение коронарных артерий даже на 60-75% не приводит к знач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тельным на</w:t>
      </w:r>
      <w:r w:rsidR="003C78F0" w:rsidRPr="00573FEA">
        <w:rPr>
          <w:sz w:val="28"/>
          <w:szCs w:val="28"/>
        </w:rPr>
        <w:t>рушениям перфузии миокарда ЛЖ, п</w:t>
      </w:r>
      <w:r w:rsidRPr="00573FEA">
        <w:rPr>
          <w:sz w:val="28"/>
          <w:szCs w:val="28"/>
        </w:rPr>
        <w:t>оэтому для выявления знач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мой ишемии применяется нагруз</w:t>
      </w:r>
      <w:r w:rsidR="003C78F0" w:rsidRPr="00573FEA">
        <w:rPr>
          <w:sz w:val="28"/>
          <w:szCs w:val="28"/>
        </w:rPr>
        <w:t>ка. В</w:t>
      </w:r>
      <w:r w:rsidR="00F738D2" w:rsidRPr="00573FEA">
        <w:rPr>
          <w:sz w:val="28"/>
          <w:szCs w:val="28"/>
        </w:rPr>
        <w:t xml:space="preserve">озможность применения </w:t>
      </w:r>
      <w:r w:rsidR="003C78F0" w:rsidRPr="00573FEA">
        <w:rPr>
          <w:sz w:val="28"/>
          <w:szCs w:val="28"/>
        </w:rPr>
        <w:t xml:space="preserve">стресс-тестов </w:t>
      </w:r>
      <w:r w:rsidR="00F738D2" w:rsidRPr="00573FEA">
        <w:rPr>
          <w:sz w:val="28"/>
          <w:szCs w:val="28"/>
        </w:rPr>
        <w:t xml:space="preserve">значительно повышает ценность ОФЭКТ, </w:t>
      </w:r>
      <w:r w:rsidR="00C70FBB" w:rsidRPr="00573FEA">
        <w:rPr>
          <w:sz w:val="28"/>
          <w:szCs w:val="28"/>
        </w:rPr>
        <w:t>позволяет визу</w:t>
      </w:r>
      <w:r w:rsidR="00C70FBB" w:rsidRPr="00573FEA">
        <w:rPr>
          <w:sz w:val="28"/>
          <w:szCs w:val="28"/>
        </w:rPr>
        <w:t>а</w:t>
      </w:r>
      <w:r w:rsidR="00C70FBB" w:rsidRPr="00573FEA">
        <w:rPr>
          <w:sz w:val="28"/>
          <w:szCs w:val="28"/>
        </w:rPr>
        <w:t>лизировать области преходящей ишемии миокарда</w:t>
      </w:r>
      <w:r w:rsidR="00442F35" w:rsidRPr="00573FEA">
        <w:rPr>
          <w:sz w:val="28"/>
          <w:szCs w:val="28"/>
        </w:rPr>
        <w:t xml:space="preserve"> и нарушения сократительной функции, страт</w:t>
      </w:r>
      <w:r w:rsidR="00442F35" w:rsidRPr="00573FEA">
        <w:rPr>
          <w:sz w:val="28"/>
          <w:szCs w:val="28"/>
        </w:rPr>
        <w:t>и</w:t>
      </w:r>
      <w:r w:rsidR="00442F35" w:rsidRPr="00573FEA">
        <w:rPr>
          <w:sz w:val="28"/>
          <w:szCs w:val="28"/>
        </w:rPr>
        <w:t>фи</w:t>
      </w:r>
      <w:r w:rsidR="00DC52A3" w:rsidRPr="00573FEA">
        <w:rPr>
          <w:sz w:val="28"/>
          <w:szCs w:val="28"/>
        </w:rPr>
        <w:t>цировать ка</w:t>
      </w:r>
      <w:r w:rsidR="00DC52A3" w:rsidRPr="00573FEA">
        <w:rPr>
          <w:sz w:val="28"/>
          <w:szCs w:val="28"/>
        </w:rPr>
        <w:t>р</w:t>
      </w:r>
      <w:r w:rsidR="00DC52A3" w:rsidRPr="00573FEA">
        <w:rPr>
          <w:sz w:val="28"/>
          <w:szCs w:val="28"/>
        </w:rPr>
        <w:t>диоваскулярный риск</w:t>
      </w:r>
      <w:r w:rsidR="00442F35" w:rsidRPr="00573FEA">
        <w:rPr>
          <w:sz w:val="28"/>
          <w:szCs w:val="28"/>
        </w:rPr>
        <w:t xml:space="preserve">. </w:t>
      </w:r>
    </w:p>
    <w:p w:rsidR="00442F35" w:rsidRPr="00573FEA" w:rsidRDefault="00C70FBB" w:rsidP="00FB6DD9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Для оценки перфузии миокарда применяются преимуществе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>но два типа нагрузочных проб: пробы с физической нагрузкой; фармакологич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 xml:space="preserve">ские стресс-тесты с препаратами, вызывающими вазодилатацию </w:t>
      </w:r>
      <w:r w:rsidR="00442F35" w:rsidRPr="00573FEA">
        <w:rPr>
          <w:sz w:val="28"/>
          <w:szCs w:val="28"/>
        </w:rPr>
        <w:t>и приводящими к кор</w:t>
      </w:r>
      <w:r w:rsidR="00442F35" w:rsidRPr="00573FEA">
        <w:rPr>
          <w:sz w:val="28"/>
          <w:szCs w:val="28"/>
        </w:rPr>
        <w:t>о</w:t>
      </w:r>
      <w:r w:rsidR="00442F35" w:rsidRPr="00573FEA">
        <w:rPr>
          <w:sz w:val="28"/>
          <w:szCs w:val="28"/>
        </w:rPr>
        <w:t xml:space="preserve">нарной гиперемии </w:t>
      </w:r>
      <w:r w:rsidRPr="00573FEA">
        <w:rPr>
          <w:sz w:val="28"/>
          <w:szCs w:val="28"/>
        </w:rPr>
        <w:t>(дипиридамол, аденозин); с инохронотропными адренерг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ческими препаратами, увеличивающими потребность миокарда в кислороде</w:t>
      </w:r>
      <w:r w:rsidR="00442F35" w:rsidRPr="00573FEA">
        <w:rPr>
          <w:sz w:val="28"/>
          <w:szCs w:val="28"/>
        </w:rPr>
        <w:t xml:space="preserve"> (добутамин, арбутамин)</w:t>
      </w:r>
      <w:r w:rsidRPr="00573FEA">
        <w:rPr>
          <w:sz w:val="28"/>
          <w:szCs w:val="28"/>
        </w:rPr>
        <w:t xml:space="preserve">. </w:t>
      </w:r>
    </w:p>
    <w:p w:rsidR="001A52CE" w:rsidRPr="00573FEA" w:rsidRDefault="001A52CE" w:rsidP="002C0F7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73FEA">
        <w:rPr>
          <w:i/>
          <w:sz w:val="28"/>
          <w:szCs w:val="28"/>
        </w:rPr>
        <w:lastRenderedPageBreak/>
        <w:t>Дипиридамоловый тест.</w:t>
      </w:r>
      <w:r w:rsidR="002C0F7C" w:rsidRPr="00573FEA">
        <w:rPr>
          <w:i/>
          <w:sz w:val="28"/>
          <w:szCs w:val="28"/>
        </w:rPr>
        <w:t xml:space="preserve"> </w:t>
      </w:r>
      <w:r w:rsidRPr="00573FEA">
        <w:rPr>
          <w:sz w:val="28"/>
          <w:szCs w:val="28"/>
        </w:rPr>
        <w:t>Механизм возникновения дипиридамол-индуцированной ишемии в зонах кровоснабжения стенозированной артерий достаточно сложен и связан с тремя факторами. Во-первых, увеличение кров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тока через стенозированную магистральную артерию проводит к снижению перфузионного давления в дистал</w:t>
      </w:r>
      <w:r w:rsidRPr="00573FEA">
        <w:rPr>
          <w:sz w:val="28"/>
          <w:szCs w:val="28"/>
        </w:rPr>
        <w:t>ь</w:t>
      </w:r>
      <w:r w:rsidRPr="00573FEA">
        <w:rPr>
          <w:sz w:val="28"/>
          <w:szCs w:val="28"/>
        </w:rPr>
        <w:t>ной части сосуда. В результате развивается субэндокардиальная ишемия. Во-вторых, вследствие общей коронарной ваз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дилатации и снижения перфузио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>ного давления уменьшается кровоток через коллатерали, участвующ</w:t>
      </w:r>
      <w:r w:rsidR="009915EB" w:rsidRPr="00573FEA">
        <w:rPr>
          <w:sz w:val="28"/>
          <w:szCs w:val="28"/>
        </w:rPr>
        <w:t>ие</w:t>
      </w:r>
      <w:r w:rsidRPr="00573FEA">
        <w:rPr>
          <w:sz w:val="28"/>
          <w:szCs w:val="28"/>
        </w:rPr>
        <w:t xml:space="preserve"> в кровоснабжении зон ишемии.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В-третьих, некот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рое снижение системного </w:t>
      </w:r>
      <w:r w:rsidR="00DC52A3" w:rsidRPr="00573FEA">
        <w:rPr>
          <w:sz w:val="28"/>
          <w:szCs w:val="28"/>
        </w:rPr>
        <w:t>артериального давления</w:t>
      </w:r>
      <w:r w:rsidRPr="00573FEA">
        <w:rPr>
          <w:sz w:val="28"/>
          <w:szCs w:val="28"/>
        </w:rPr>
        <w:t xml:space="preserve"> и возникающая при этом р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флекторная тахикардия вызывает увеличение потребности миокарда в кислор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де.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Для выполнения нагрузочного теста используют инъекционные формы д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пиридамола.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 xml:space="preserve">Примерно в 20% случаев после инъекции дипиридамола </w:t>
      </w:r>
      <w:r w:rsidR="00CB299D" w:rsidRPr="00573FEA">
        <w:rPr>
          <w:sz w:val="28"/>
          <w:szCs w:val="28"/>
        </w:rPr>
        <w:t>пац</w:t>
      </w:r>
      <w:r w:rsidR="00CB299D" w:rsidRPr="00573FEA">
        <w:rPr>
          <w:sz w:val="28"/>
          <w:szCs w:val="28"/>
        </w:rPr>
        <w:t>и</w:t>
      </w:r>
      <w:r w:rsidR="00CB299D" w:rsidRPr="00573FEA">
        <w:rPr>
          <w:sz w:val="28"/>
          <w:szCs w:val="28"/>
        </w:rPr>
        <w:t xml:space="preserve">енты </w:t>
      </w:r>
      <w:r w:rsidRPr="00573FEA">
        <w:rPr>
          <w:sz w:val="28"/>
          <w:szCs w:val="28"/>
        </w:rPr>
        <w:t>могут отмечать появление загрудинных болей, общее ухудшение состояния, связанные с побочными эффектами препарата. В этих ситуациях рекоме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>дуется испо</w:t>
      </w:r>
      <w:r w:rsidR="00CC1790" w:rsidRPr="00573FEA">
        <w:rPr>
          <w:sz w:val="28"/>
          <w:szCs w:val="28"/>
        </w:rPr>
        <w:t>льзование 75-250 мг</w:t>
      </w:r>
      <w:r w:rsidRPr="00573FEA">
        <w:rPr>
          <w:sz w:val="28"/>
          <w:szCs w:val="28"/>
        </w:rPr>
        <w:t xml:space="preserve"> эуфиллина, внутривенно медленно, так как он являе</w:t>
      </w:r>
      <w:r w:rsidRPr="00573FEA">
        <w:rPr>
          <w:sz w:val="28"/>
          <w:szCs w:val="28"/>
        </w:rPr>
        <w:t>т</w:t>
      </w:r>
      <w:r w:rsidRPr="00573FEA">
        <w:rPr>
          <w:sz w:val="28"/>
          <w:szCs w:val="28"/>
        </w:rPr>
        <w:t>ся специфическим антагонистом взаимодействия аденозина и пуриновых р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цепторов, снимая все побочные эффекты дипиридамола.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Противопоказанием для проведения дипиридамолового теста является бронхиальная астма, нест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бильная стенокардия. В ряде случаев введение дипиридамола провоцирует во</w:t>
      </w:r>
      <w:r w:rsidRPr="00573FEA">
        <w:rPr>
          <w:sz w:val="28"/>
          <w:szCs w:val="28"/>
        </w:rPr>
        <w:t>з</w:t>
      </w:r>
      <w:r w:rsidRPr="00573FEA">
        <w:rPr>
          <w:sz w:val="28"/>
          <w:szCs w:val="28"/>
        </w:rPr>
        <w:t>никновение желудочковой экстрасистолии.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По своей чувствительности и сп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цифичности в выявлении ИБС дипиридамоловый тест не уступает пробе с ф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зической нагрузкой</w:t>
      </w:r>
    </w:p>
    <w:p w:rsidR="00663731" w:rsidRPr="00573FEA" w:rsidRDefault="001A52CE" w:rsidP="002C0F7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73FEA">
        <w:rPr>
          <w:i/>
          <w:sz w:val="28"/>
          <w:szCs w:val="28"/>
        </w:rPr>
        <w:t>Добутаминовый тест.</w:t>
      </w:r>
      <w:r w:rsidR="002C0F7C" w:rsidRPr="00573FEA">
        <w:rPr>
          <w:i/>
          <w:sz w:val="28"/>
          <w:szCs w:val="28"/>
        </w:rPr>
        <w:t xml:space="preserve"> </w:t>
      </w:r>
      <w:r w:rsidRPr="00573FEA">
        <w:rPr>
          <w:sz w:val="28"/>
          <w:szCs w:val="28"/>
        </w:rPr>
        <w:t>Добутамин – бета-агонист, увеличивает потре</w:t>
      </w:r>
      <w:r w:rsidRPr="00573FEA">
        <w:rPr>
          <w:sz w:val="28"/>
          <w:szCs w:val="28"/>
        </w:rPr>
        <w:t>б</w:t>
      </w:r>
      <w:r w:rsidRPr="00573FEA">
        <w:rPr>
          <w:sz w:val="28"/>
          <w:szCs w:val="28"/>
        </w:rPr>
        <w:t>ность миокарда в кислороде, вызывая тахикардию и транзиторную гиперте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 xml:space="preserve">зию. </w:t>
      </w:r>
      <w:r w:rsidR="000236EA" w:rsidRPr="00573FEA">
        <w:rPr>
          <w:sz w:val="28"/>
          <w:szCs w:val="28"/>
        </w:rPr>
        <w:t>Кроме увеличения потребности миокарда в кислороде важную роль в ра</w:t>
      </w:r>
      <w:r w:rsidR="000236EA" w:rsidRPr="00573FEA">
        <w:rPr>
          <w:sz w:val="28"/>
          <w:szCs w:val="28"/>
        </w:rPr>
        <w:t>з</w:t>
      </w:r>
      <w:r w:rsidR="000236EA" w:rsidRPr="00573FEA">
        <w:rPr>
          <w:sz w:val="28"/>
          <w:szCs w:val="28"/>
        </w:rPr>
        <w:t>витии м</w:t>
      </w:r>
      <w:r w:rsidR="000236EA" w:rsidRPr="00573FEA">
        <w:rPr>
          <w:sz w:val="28"/>
          <w:szCs w:val="28"/>
        </w:rPr>
        <w:t>е</w:t>
      </w:r>
      <w:r w:rsidR="000236EA" w:rsidRPr="00573FEA">
        <w:rPr>
          <w:sz w:val="28"/>
          <w:szCs w:val="28"/>
        </w:rPr>
        <w:t>ханизма ишемии после введения добутамина играют такие факторы, как повышение напряжения ми</w:t>
      </w:r>
      <w:r w:rsidR="000236EA" w:rsidRPr="00573FEA">
        <w:rPr>
          <w:sz w:val="28"/>
          <w:szCs w:val="28"/>
        </w:rPr>
        <w:t>о</w:t>
      </w:r>
      <w:r w:rsidR="000236EA" w:rsidRPr="00573FEA">
        <w:rPr>
          <w:sz w:val="28"/>
          <w:szCs w:val="28"/>
        </w:rPr>
        <w:t>карда в связи с возрастанием доли систолы во времен</w:t>
      </w:r>
      <w:r w:rsidR="00DC52A3" w:rsidRPr="00573FEA">
        <w:rPr>
          <w:sz w:val="28"/>
          <w:szCs w:val="28"/>
        </w:rPr>
        <w:t>ной структуре серде</w:t>
      </w:r>
      <w:r w:rsidR="00DC52A3" w:rsidRPr="00573FEA">
        <w:rPr>
          <w:sz w:val="28"/>
          <w:szCs w:val="28"/>
        </w:rPr>
        <w:t>ч</w:t>
      </w:r>
      <w:r w:rsidR="00DC52A3" w:rsidRPr="00573FEA">
        <w:rPr>
          <w:sz w:val="28"/>
          <w:szCs w:val="28"/>
        </w:rPr>
        <w:t xml:space="preserve">ного цикла </w:t>
      </w:r>
      <w:r w:rsidR="000236EA" w:rsidRPr="00573FEA">
        <w:rPr>
          <w:sz w:val="28"/>
          <w:szCs w:val="28"/>
        </w:rPr>
        <w:t>и снижение перфузионного давления дистальнее стеноза, вызванное ускорением венечного кровотока.</w:t>
      </w:r>
      <w:r w:rsidR="00B20E0F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За 48 часов перед исследованием следует о</w:t>
      </w:r>
      <w:r w:rsidRPr="00573FEA">
        <w:rPr>
          <w:sz w:val="28"/>
          <w:szCs w:val="28"/>
        </w:rPr>
        <w:t>т</w:t>
      </w:r>
      <w:r w:rsidRPr="00573FEA">
        <w:rPr>
          <w:sz w:val="28"/>
          <w:szCs w:val="28"/>
        </w:rPr>
        <w:t xml:space="preserve">менить бета-блокаторы. Пробу с добутамином </w:t>
      </w:r>
      <w:r w:rsidRPr="00573FEA">
        <w:rPr>
          <w:sz w:val="28"/>
          <w:szCs w:val="28"/>
        </w:rPr>
        <w:lastRenderedPageBreak/>
        <w:t>начинают с введени</w:t>
      </w:r>
      <w:r w:rsidR="00B76D60" w:rsidRPr="00573FEA">
        <w:rPr>
          <w:sz w:val="28"/>
          <w:szCs w:val="28"/>
        </w:rPr>
        <w:t>я лекарственного средства</w:t>
      </w:r>
      <w:r w:rsidR="00DC52A3" w:rsidRPr="00573FEA">
        <w:rPr>
          <w:sz w:val="28"/>
          <w:szCs w:val="28"/>
        </w:rPr>
        <w:t xml:space="preserve"> в дозе 5 мкг/кг/мин</w:t>
      </w:r>
      <w:r w:rsidRPr="00573FEA">
        <w:rPr>
          <w:sz w:val="28"/>
          <w:szCs w:val="28"/>
        </w:rPr>
        <w:t xml:space="preserve">, увеличивая дозировку </w:t>
      </w:r>
      <w:r w:rsidR="00DC52A3" w:rsidRPr="00573FEA">
        <w:rPr>
          <w:sz w:val="28"/>
          <w:szCs w:val="28"/>
        </w:rPr>
        <w:t>каждые 2 минуты на 5 мкг/кг/мин</w:t>
      </w:r>
      <w:r w:rsidRPr="00573FEA">
        <w:rPr>
          <w:sz w:val="28"/>
          <w:szCs w:val="28"/>
        </w:rPr>
        <w:t xml:space="preserve"> до достижения </w:t>
      </w:r>
      <w:r w:rsidR="00DC52A3" w:rsidRPr="00573FEA">
        <w:rPr>
          <w:sz w:val="28"/>
          <w:szCs w:val="28"/>
        </w:rPr>
        <w:t xml:space="preserve">дозы </w:t>
      </w:r>
      <w:r w:rsidRPr="00573FEA">
        <w:rPr>
          <w:sz w:val="28"/>
          <w:szCs w:val="28"/>
        </w:rPr>
        <w:t>40 мкг/кг/мин.</w:t>
      </w:r>
      <w:r w:rsidR="00B20E0F" w:rsidRPr="00573FEA">
        <w:rPr>
          <w:sz w:val="28"/>
          <w:szCs w:val="28"/>
        </w:rPr>
        <w:t xml:space="preserve"> </w:t>
      </w:r>
      <w:r w:rsidR="00DC7390" w:rsidRPr="00573FEA">
        <w:rPr>
          <w:sz w:val="28"/>
          <w:szCs w:val="28"/>
        </w:rPr>
        <w:t>Т</w:t>
      </w:r>
      <w:r w:rsidRPr="00573FEA">
        <w:rPr>
          <w:sz w:val="28"/>
          <w:szCs w:val="28"/>
        </w:rPr>
        <w:t xml:space="preserve">ест противопоказан </w:t>
      </w:r>
      <w:r w:rsidR="00CB299D" w:rsidRPr="00573FEA">
        <w:rPr>
          <w:sz w:val="28"/>
          <w:szCs w:val="28"/>
        </w:rPr>
        <w:t xml:space="preserve">пациентам </w:t>
      </w:r>
      <w:r w:rsidRPr="00573FEA">
        <w:rPr>
          <w:sz w:val="28"/>
          <w:szCs w:val="28"/>
        </w:rPr>
        <w:t>с аортальным стенозом и нест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бильной стенокард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ей.</w:t>
      </w:r>
    </w:p>
    <w:p w:rsidR="008E4A83" w:rsidRPr="00573FEA" w:rsidRDefault="008E4A83" w:rsidP="001D521F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bCs/>
          <w:sz w:val="28"/>
          <w:szCs w:val="28"/>
        </w:rPr>
        <w:t>Основным протоколом</w:t>
      </w:r>
      <w:r w:rsidRPr="00573FEA">
        <w:rPr>
          <w:sz w:val="28"/>
          <w:szCs w:val="28"/>
        </w:rPr>
        <w:t xml:space="preserve"> ОФЭКТ является исследование в состоянии покоя. При использовании </w:t>
      </w:r>
      <w:r w:rsidRPr="00573FEA">
        <w:rPr>
          <w:sz w:val="28"/>
          <w:szCs w:val="28"/>
          <w:vertAlign w:val="superscript"/>
        </w:rPr>
        <w:t>99m</w:t>
      </w:r>
      <w:r w:rsidRPr="00573FEA">
        <w:rPr>
          <w:sz w:val="28"/>
          <w:szCs w:val="28"/>
        </w:rPr>
        <w:t>Tc-MIBI используют прот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колы покой-нагрузка (Rest-stress) или нагрузка-покой (Stress-rest). </w:t>
      </w:r>
      <w:r w:rsidRPr="00573FEA">
        <w:rPr>
          <w:bCs/>
          <w:i/>
          <w:sz w:val="28"/>
          <w:szCs w:val="28"/>
        </w:rPr>
        <w:t>Однодневный</w:t>
      </w:r>
      <w:r w:rsidRPr="00573FEA">
        <w:rPr>
          <w:sz w:val="28"/>
          <w:szCs w:val="28"/>
        </w:rPr>
        <w:t xml:space="preserve"> (Stress-rest) протокол пр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водится следующим образом: </w:t>
      </w:r>
      <w:r w:rsidR="00CB299D" w:rsidRPr="00573FEA">
        <w:rPr>
          <w:sz w:val="28"/>
          <w:szCs w:val="28"/>
        </w:rPr>
        <w:t xml:space="preserve">пациенту </w:t>
      </w:r>
      <w:r w:rsidRPr="00573FEA">
        <w:rPr>
          <w:sz w:val="28"/>
          <w:szCs w:val="28"/>
        </w:rPr>
        <w:t>проводится физическая или медикаме</w:t>
      </w:r>
      <w:r w:rsidRPr="00573FEA">
        <w:rPr>
          <w:sz w:val="28"/>
          <w:szCs w:val="28"/>
        </w:rPr>
        <w:t>н</w:t>
      </w:r>
      <w:r w:rsidRPr="00573FEA">
        <w:rPr>
          <w:sz w:val="28"/>
          <w:szCs w:val="28"/>
        </w:rPr>
        <w:t>тозная нагрузка и на пике нагрузки вводится РФП активностью 370 МБк. ОФЭКТ выполняют через 10 минут. Далее повторно РФП вводят в состоянии покоя активностью 555 МБк и через 45 минут выполняют ОФЭКТ. Общее вр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 xml:space="preserve">мя исследования на одного </w:t>
      </w:r>
      <w:r w:rsidR="00CB299D" w:rsidRPr="00573FEA">
        <w:rPr>
          <w:sz w:val="28"/>
          <w:szCs w:val="28"/>
        </w:rPr>
        <w:t xml:space="preserve">пациента </w:t>
      </w:r>
      <w:r w:rsidRPr="00573FEA">
        <w:rPr>
          <w:sz w:val="28"/>
          <w:szCs w:val="28"/>
        </w:rPr>
        <w:t>составляет 205 минут.</w:t>
      </w:r>
      <w:r w:rsidR="00B50DC7" w:rsidRPr="00573FEA">
        <w:rPr>
          <w:sz w:val="28"/>
          <w:szCs w:val="28"/>
        </w:rPr>
        <w:t xml:space="preserve"> </w:t>
      </w:r>
      <w:r w:rsidRPr="00573FEA">
        <w:rPr>
          <w:bCs/>
          <w:i/>
          <w:sz w:val="28"/>
          <w:szCs w:val="28"/>
        </w:rPr>
        <w:t>Двухдневный</w:t>
      </w:r>
      <w:r w:rsidRPr="00573FEA">
        <w:rPr>
          <w:sz w:val="28"/>
          <w:szCs w:val="28"/>
        </w:rPr>
        <w:t xml:space="preserve"> (Rest</w:t>
      </w:r>
      <w:r w:rsidR="00B50DC7" w:rsidRPr="00573FEA">
        <w:rPr>
          <w:sz w:val="28"/>
          <w:szCs w:val="28"/>
        </w:rPr>
        <w:t>-stress) протокол с технециевым агентом</w:t>
      </w:r>
      <w:r w:rsidRPr="00573FEA">
        <w:rPr>
          <w:sz w:val="28"/>
          <w:szCs w:val="28"/>
        </w:rPr>
        <w:t xml:space="preserve"> проводится следующим образом: ОФЭКТ проводится в с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 xml:space="preserve">стоянии покоя, через 45 минут после введения 740 МБк РФП. На второй день </w:t>
      </w:r>
      <w:r w:rsidR="00CB299D" w:rsidRPr="00573FEA">
        <w:rPr>
          <w:sz w:val="28"/>
          <w:szCs w:val="28"/>
        </w:rPr>
        <w:t xml:space="preserve">пациенту </w:t>
      </w:r>
      <w:r w:rsidRPr="00573FEA">
        <w:rPr>
          <w:sz w:val="28"/>
          <w:szCs w:val="28"/>
        </w:rPr>
        <w:t>проводится физическая или медикаментозная нагрузка и на пике нагрузки вводится РФП активностью 740 МБк. ОФЭКТ в</w:t>
      </w:r>
      <w:r w:rsidRPr="00573FEA">
        <w:rPr>
          <w:sz w:val="28"/>
          <w:szCs w:val="28"/>
        </w:rPr>
        <w:t>ы</w:t>
      </w:r>
      <w:r w:rsidRPr="00573FEA">
        <w:rPr>
          <w:sz w:val="28"/>
          <w:szCs w:val="28"/>
        </w:rPr>
        <w:t>полняют через 15 минут. Общее время исслед</w:t>
      </w:r>
      <w:r w:rsidR="00B50DC7" w:rsidRPr="00573FEA">
        <w:rPr>
          <w:sz w:val="28"/>
          <w:szCs w:val="28"/>
        </w:rPr>
        <w:t>ования составляет 160 минут</w:t>
      </w:r>
      <w:r w:rsidRPr="00573FEA">
        <w:rPr>
          <w:sz w:val="28"/>
          <w:szCs w:val="28"/>
        </w:rPr>
        <w:t>.</w:t>
      </w:r>
      <w:r w:rsidR="00B50DC7" w:rsidRPr="00573FEA">
        <w:rPr>
          <w:sz w:val="28"/>
          <w:szCs w:val="28"/>
        </w:rPr>
        <w:t xml:space="preserve"> </w:t>
      </w:r>
      <w:r w:rsidRPr="00573FEA">
        <w:rPr>
          <w:bCs/>
          <w:sz w:val="28"/>
          <w:szCs w:val="28"/>
        </w:rPr>
        <w:t>П</w:t>
      </w:r>
      <w:r w:rsidRPr="00573FEA">
        <w:rPr>
          <w:bCs/>
          <w:sz w:val="28"/>
          <w:szCs w:val="28"/>
        </w:rPr>
        <w:t>о</w:t>
      </w:r>
      <w:r w:rsidRPr="00573FEA">
        <w:rPr>
          <w:bCs/>
          <w:sz w:val="28"/>
          <w:szCs w:val="28"/>
        </w:rPr>
        <w:t>следовательность</w:t>
      </w:r>
      <w:r w:rsidRPr="00573FEA">
        <w:rPr>
          <w:sz w:val="28"/>
          <w:szCs w:val="28"/>
        </w:rPr>
        <w:t xml:space="preserve"> Stress- и rest-исследований может варьироваться в зависим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сти от личных предпочтений врача. Более предпочтительной является послед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вательность Stress-rest, которая позволяет в случае отсутствия п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 xml:space="preserve">тологических изменений при первом нагрузочном исследовании избежать проведения </w:t>
      </w:r>
      <w:r w:rsidR="00DC52A3" w:rsidRPr="00573FEA">
        <w:rPr>
          <w:sz w:val="28"/>
          <w:szCs w:val="28"/>
        </w:rPr>
        <w:t>теста</w:t>
      </w:r>
      <w:r w:rsidRPr="00573FEA">
        <w:rPr>
          <w:sz w:val="28"/>
          <w:szCs w:val="28"/>
        </w:rPr>
        <w:t xml:space="preserve"> в покое и уменьшить лучевую нагрузку на п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циента.</w:t>
      </w:r>
    </w:p>
    <w:p w:rsidR="00154779" w:rsidRPr="00573FEA" w:rsidRDefault="00154779" w:rsidP="001547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3FEA">
        <w:rPr>
          <w:b/>
          <w:sz w:val="28"/>
          <w:szCs w:val="28"/>
        </w:rPr>
        <w:t>Клинические рекомендации по оценке результатов ОФЭКТ миокарда</w:t>
      </w:r>
    </w:p>
    <w:p w:rsidR="001F135D" w:rsidRPr="00573FEA" w:rsidRDefault="007C0D9D" w:rsidP="001F135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73FEA">
        <w:rPr>
          <w:i/>
          <w:sz w:val="28"/>
          <w:szCs w:val="28"/>
        </w:rPr>
        <w:t>Интерпретация результатов ОФЭКТ миокарда</w:t>
      </w:r>
      <w:r w:rsidR="00663731" w:rsidRPr="00573FEA">
        <w:rPr>
          <w:i/>
          <w:sz w:val="28"/>
          <w:szCs w:val="28"/>
        </w:rPr>
        <w:t>.</w:t>
      </w:r>
      <w:r w:rsidR="00663731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При описании результ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тов исследования необходимо отметить:</w:t>
      </w:r>
      <w:r w:rsidR="00663731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общее качество исследования;</w:t>
      </w:r>
      <w:r w:rsidR="00663731" w:rsidRPr="00573FEA">
        <w:rPr>
          <w:sz w:val="28"/>
          <w:szCs w:val="28"/>
        </w:rPr>
        <w:t xml:space="preserve"> опис</w:t>
      </w:r>
      <w:r w:rsidR="00663731" w:rsidRPr="00573FEA">
        <w:rPr>
          <w:sz w:val="28"/>
          <w:szCs w:val="28"/>
        </w:rPr>
        <w:t>а</w:t>
      </w:r>
      <w:r w:rsidR="00663731" w:rsidRPr="00573FEA">
        <w:rPr>
          <w:sz w:val="28"/>
          <w:szCs w:val="28"/>
        </w:rPr>
        <w:t xml:space="preserve">ние дефектов перфузии (размеров, обратимости, глубины, локализации); </w:t>
      </w:r>
      <w:r w:rsidRPr="00573FEA">
        <w:rPr>
          <w:sz w:val="28"/>
          <w:szCs w:val="28"/>
        </w:rPr>
        <w:t>разм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ры левого желудочка в покое и при нагрузке;</w:t>
      </w:r>
      <w:r w:rsidR="00663731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функци</w:t>
      </w:r>
      <w:r w:rsidR="009915EB" w:rsidRPr="00573FEA">
        <w:rPr>
          <w:sz w:val="28"/>
          <w:szCs w:val="28"/>
        </w:rPr>
        <w:t>ю</w:t>
      </w:r>
      <w:r w:rsidRPr="00573FEA">
        <w:rPr>
          <w:sz w:val="28"/>
          <w:szCs w:val="28"/>
        </w:rPr>
        <w:t xml:space="preserve"> левого желудочка (гл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бальн</w:t>
      </w:r>
      <w:r w:rsidR="00A571CE" w:rsidRPr="00573FEA">
        <w:rPr>
          <w:sz w:val="28"/>
          <w:szCs w:val="28"/>
        </w:rPr>
        <w:t>ую</w:t>
      </w:r>
      <w:r w:rsidRPr="00573FEA">
        <w:rPr>
          <w:sz w:val="28"/>
          <w:szCs w:val="28"/>
        </w:rPr>
        <w:t xml:space="preserve"> и регионарн</w:t>
      </w:r>
      <w:r w:rsidR="00A571CE" w:rsidRPr="00573FEA">
        <w:rPr>
          <w:sz w:val="28"/>
          <w:szCs w:val="28"/>
        </w:rPr>
        <w:t>ую</w:t>
      </w:r>
      <w:r w:rsidRPr="00573FEA">
        <w:rPr>
          <w:sz w:val="28"/>
          <w:szCs w:val="28"/>
        </w:rPr>
        <w:t>);</w:t>
      </w:r>
      <w:r w:rsidR="00663731" w:rsidRPr="00573FEA">
        <w:rPr>
          <w:sz w:val="28"/>
          <w:szCs w:val="28"/>
        </w:rPr>
        <w:t xml:space="preserve"> </w:t>
      </w:r>
      <w:r w:rsidRPr="00573FEA">
        <w:rPr>
          <w:sz w:val="28"/>
          <w:szCs w:val="28"/>
        </w:rPr>
        <w:t>внесердечн</w:t>
      </w:r>
      <w:r w:rsidR="009915EB" w:rsidRPr="00573FEA">
        <w:rPr>
          <w:sz w:val="28"/>
          <w:szCs w:val="28"/>
        </w:rPr>
        <w:t>ую</w:t>
      </w:r>
      <w:r w:rsidRPr="00573FEA">
        <w:rPr>
          <w:sz w:val="28"/>
          <w:szCs w:val="28"/>
        </w:rPr>
        <w:t xml:space="preserve"> акти</w:t>
      </w:r>
      <w:r w:rsidRPr="00573FEA">
        <w:rPr>
          <w:sz w:val="28"/>
          <w:szCs w:val="28"/>
        </w:rPr>
        <w:t>в</w:t>
      </w:r>
      <w:r w:rsidRPr="00573FEA">
        <w:rPr>
          <w:sz w:val="28"/>
          <w:szCs w:val="28"/>
        </w:rPr>
        <w:t>ность.</w:t>
      </w:r>
    </w:p>
    <w:p w:rsidR="00E402C8" w:rsidRPr="00573FEA" w:rsidRDefault="001F135D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bCs/>
          <w:sz w:val="28"/>
          <w:szCs w:val="28"/>
        </w:rPr>
        <w:t>Визуальную оценку</w:t>
      </w:r>
      <w:r w:rsidR="001D3855" w:rsidRPr="00573FEA">
        <w:rPr>
          <w:bCs/>
          <w:sz w:val="28"/>
          <w:szCs w:val="28"/>
        </w:rPr>
        <w:t xml:space="preserve"> ОФЭКТ изображений</w:t>
      </w:r>
      <w:r w:rsidR="001D3855" w:rsidRPr="00573FEA">
        <w:rPr>
          <w:sz w:val="28"/>
          <w:szCs w:val="28"/>
        </w:rPr>
        <w:t xml:space="preserve"> миокарда ЛЖ по трем осям серд</w:t>
      </w:r>
      <w:r w:rsidRPr="00573FEA">
        <w:rPr>
          <w:sz w:val="28"/>
          <w:szCs w:val="28"/>
        </w:rPr>
        <w:t>ца н</w:t>
      </w:r>
      <w:r w:rsidR="001D3855" w:rsidRPr="00573FEA">
        <w:rPr>
          <w:sz w:val="28"/>
          <w:szCs w:val="28"/>
        </w:rPr>
        <w:t xml:space="preserve">ачинают оценку с короткой оси от верхушки сердца к основанию. При </w:t>
      </w:r>
      <w:r w:rsidR="001D3855" w:rsidRPr="00573FEA">
        <w:rPr>
          <w:sz w:val="28"/>
          <w:szCs w:val="28"/>
        </w:rPr>
        <w:lastRenderedPageBreak/>
        <w:t>этом короткая ось разделяется на реконструктивные изображения по трем группам: апикальные срезы, медиальные и базальные. После оценки всех ср</w:t>
      </w:r>
      <w:r w:rsidR="001D3855" w:rsidRPr="00573FEA">
        <w:rPr>
          <w:sz w:val="28"/>
          <w:szCs w:val="28"/>
        </w:rPr>
        <w:t>е</w:t>
      </w:r>
      <w:r w:rsidR="001D3855" w:rsidRPr="00573FEA">
        <w:rPr>
          <w:sz w:val="28"/>
          <w:szCs w:val="28"/>
        </w:rPr>
        <w:t>зов по короткой оси, верхушка и базальные сегменты оцениваются на продол</w:t>
      </w:r>
      <w:r w:rsidR="001D3855" w:rsidRPr="00573FEA">
        <w:rPr>
          <w:sz w:val="28"/>
          <w:szCs w:val="28"/>
        </w:rPr>
        <w:t>ь</w:t>
      </w:r>
      <w:r w:rsidR="001D3855" w:rsidRPr="00573FEA">
        <w:rPr>
          <w:sz w:val="28"/>
          <w:szCs w:val="28"/>
        </w:rPr>
        <w:t>ных ср</w:t>
      </w:r>
      <w:r w:rsidR="001D3855" w:rsidRPr="00573FEA">
        <w:rPr>
          <w:sz w:val="28"/>
          <w:szCs w:val="28"/>
        </w:rPr>
        <w:t>е</w:t>
      </w:r>
      <w:r w:rsidR="001D3855" w:rsidRPr="00573FEA">
        <w:rPr>
          <w:sz w:val="28"/>
          <w:szCs w:val="28"/>
        </w:rPr>
        <w:t>зах длинной вертикальной (от перегородки к боковой стенке) и длинной горизонтальной (от нижней стенки к передней). </w:t>
      </w:r>
      <w:r w:rsidR="00E402C8" w:rsidRPr="00573FEA">
        <w:rPr>
          <w:sz w:val="28"/>
          <w:szCs w:val="28"/>
        </w:rPr>
        <w:t>Поглощение РФП в миокарде не гомогенное. В норме допускается откл</w:t>
      </w:r>
      <w:r w:rsidR="00E402C8" w:rsidRPr="00573FEA">
        <w:rPr>
          <w:sz w:val="28"/>
          <w:szCs w:val="28"/>
        </w:rPr>
        <w:t>о</w:t>
      </w:r>
      <w:r w:rsidR="00E402C8" w:rsidRPr="00573FEA">
        <w:rPr>
          <w:sz w:val="28"/>
          <w:szCs w:val="28"/>
        </w:rPr>
        <w:t>нение в фиксации РФП в различных зонах до 20%. Часто наблюдается сниженная фиксация РФП в области верху</w:t>
      </w:r>
      <w:r w:rsidR="00E402C8" w:rsidRPr="00573FEA">
        <w:rPr>
          <w:sz w:val="28"/>
          <w:szCs w:val="28"/>
        </w:rPr>
        <w:t>ш</w:t>
      </w:r>
      <w:r w:rsidR="00E402C8" w:rsidRPr="00573FEA">
        <w:rPr>
          <w:sz w:val="28"/>
          <w:szCs w:val="28"/>
        </w:rPr>
        <w:t xml:space="preserve">ки сердца и мембранозной части межжелудочковой перегородки (базальная часть по короткой оси сердца). У мужчин сниженная фиксация наблюдается в нижнеперегородочной области, у женщин </w:t>
      </w:r>
      <w:r w:rsidR="00DC52A3" w:rsidRPr="00573FEA">
        <w:rPr>
          <w:sz w:val="28"/>
          <w:szCs w:val="28"/>
        </w:rPr>
        <w:t>в области</w:t>
      </w:r>
      <w:r w:rsidR="00E402C8" w:rsidRPr="00573FEA">
        <w:rPr>
          <w:sz w:val="28"/>
          <w:szCs w:val="28"/>
        </w:rPr>
        <w:t xml:space="preserve"> передн</w:t>
      </w:r>
      <w:r w:rsidR="00DC52A3" w:rsidRPr="00573FEA">
        <w:rPr>
          <w:sz w:val="28"/>
          <w:szCs w:val="28"/>
        </w:rPr>
        <w:t>ей</w:t>
      </w:r>
      <w:r w:rsidR="00E402C8" w:rsidRPr="00573FEA">
        <w:rPr>
          <w:sz w:val="28"/>
          <w:szCs w:val="28"/>
        </w:rPr>
        <w:t xml:space="preserve"> стенк</w:t>
      </w:r>
      <w:r w:rsidR="00DC52A3" w:rsidRPr="00573FEA">
        <w:rPr>
          <w:sz w:val="28"/>
          <w:szCs w:val="28"/>
        </w:rPr>
        <w:t>и</w:t>
      </w:r>
      <w:r w:rsidR="00E402C8" w:rsidRPr="00573FEA">
        <w:rPr>
          <w:sz w:val="28"/>
          <w:szCs w:val="28"/>
        </w:rPr>
        <w:t xml:space="preserve"> ЛЖ. </w:t>
      </w:r>
    </w:p>
    <w:p w:rsidR="001F135D" w:rsidRPr="00573FEA" w:rsidRDefault="001D3855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 xml:space="preserve">Зоны гипоперфузии миокарда выглядят как дефекты накопления РФП. Дефекты могут быть преходящими и постоянными. </w:t>
      </w:r>
      <w:r w:rsidR="001F135D" w:rsidRPr="00573FEA">
        <w:rPr>
          <w:sz w:val="28"/>
          <w:szCs w:val="28"/>
        </w:rPr>
        <w:t>Постоянный дефект не и</w:t>
      </w:r>
      <w:r w:rsidR="001F135D" w:rsidRPr="00573FEA">
        <w:rPr>
          <w:sz w:val="28"/>
          <w:szCs w:val="28"/>
        </w:rPr>
        <w:t>з</w:t>
      </w:r>
      <w:r w:rsidR="001F135D" w:rsidRPr="00573FEA">
        <w:rPr>
          <w:sz w:val="28"/>
          <w:szCs w:val="28"/>
        </w:rPr>
        <w:t>меняется в зависимости от состояния организма (покой, стресс). Такой дефект указывает на наличие инфаркта ми</w:t>
      </w:r>
      <w:r w:rsidR="001F135D" w:rsidRPr="00573FEA">
        <w:rPr>
          <w:sz w:val="28"/>
          <w:szCs w:val="28"/>
        </w:rPr>
        <w:t>о</w:t>
      </w:r>
      <w:r w:rsidR="001F135D" w:rsidRPr="00573FEA">
        <w:rPr>
          <w:sz w:val="28"/>
          <w:szCs w:val="28"/>
        </w:rPr>
        <w:t>карда или постинфарктной рубцовой ткани. Преходящий дефект – зона гип</w:t>
      </w:r>
      <w:r w:rsidR="001F135D" w:rsidRPr="00573FEA">
        <w:rPr>
          <w:sz w:val="28"/>
          <w:szCs w:val="28"/>
        </w:rPr>
        <w:t>о</w:t>
      </w:r>
      <w:r w:rsidR="001F135D" w:rsidRPr="00573FEA">
        <w:rPr>
          <w:sz w:val="28"/>
          <w:szCs w:val="28"/>
        </w:rPr>
        <w:t>перфузии миокарда, которая присутствует на первичных изображениях при стрессе и отсутствует в состоянии покоя или на отсроченных изображениях. </w:t>
      </w:r>
      <w:r w:rsidRPr="00573FEA">
        <w:rPr>
          <w:sz w:val="28"/>
          <w:szCs w:val="28"/>
        </w:rPr>
        <w:t xml:space="preserve">Дефекты </w:t>
      </w:r>
      <w:r w:rsidR="001F135D" w:rsidRPr="00573FEA">
        <w:rPr>
          <w:sz w:val="28"/>
          <w:szCs w:val="28"/>
        </w:rPr>
        <w:t xml:space="preserve">перфузии </w:t>
      </w:r>
      <w:r w:rsidRPr="00573FEA">
        <w:rPr>
          <w:sz w:val="28"/>
          <w:szCs w:val="28"/>
        </w:rPr>
        <w:t>отличаются по своей активн</w:t>
      </w:r>
      <w:r w:rsidRPr="00573FEA">
        <w:rPr>
          <w:sz w:val="28"/>
          <w:szCs w:val="28"/>
        </w:rPr>
        <w:t>о</w:t>
      </w:r>
      <w:r w:rsidR="00DC52A3" w:rsidRPr="00573FEA">
        <w:rPr>
          <w:sz w:val="28"/>
          <w:szCs w:val="28"/>
        </w:rPr>
        <w:t xml:space="preserve">сти </w:t>
      </w:r>
      <w:r w:rsidRPr="00573FEA">
        <w:rPr>
          <w:sz w:val="28"/>
          <w:szCs w:val="28"/>
        </w:rPr>
        <w:t>от умеренно сн</w:t>
      </w:r>
      <w:r w:rsidRPr="00573FEA">
        <w:rPr>
          <w:sz w:val="28"/>
          <w:szCs w:val="28"/>
        </w:rPr>
        <w:t>и</w:t>
      </w:r>
      <w:r w:rsidRPr="00573FEA">
        <w:rPr>
          <w:sz w:val="28"/>
          <w:szCs w:val="28"/>
        </w:rPr>
        <w:t>женного д</w:t>
      </w:r>
      <w:r w:rsidR="00DC52A3" w:rsidRPr="00573FEA">
        <w:rPr>
          <w:sz w:val="28"/>
          <w:szCs w:val="28"/>
        </w:rPr>
        <w:t>о полного отсутствия накопления РФП</w:t>
      </w:r>
      <w:r w:rsidRPr="00573FEA">
        <w:rPr>
          <w:sz w:val="28"/>
          <w:szCs w:val="28"/>
        </w:rPr>
        <w:t>.</w:t>
      </w:r>
      <w:r w:rsidR="00D8627C" w:rsidRPr="00573FEA">
        <w:rPr>
          <w:sz w:val="28"/>
          <w:szCs w:val="28"/>
        </w:rPr>
        <w:t xml:space="preserve"> </w:t>
      </w:r>
    </w:p>
    <w:p w:rsidR="002C0F7C" w:rsidRPr="00573FEA" w:rsidRDefault="00962BCF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С целью определения величины дефекта перфузии (ВДП) – в виде пр</w:t>
      </w:r>
      <w:r w:rsidRPr="00573FEA">
        <w:rPr>
          <w:sz w:val="28"/>
          <w:szCs w:val="28"/>
        </w:rPr>
        <w:t>о</w:t>
      </w:r>
      <w:r w:rsidRPr="00573FEA">
        <w:rPr>
          <w:sz w:val="28"/>
          <w:szCs w:val="28"/>
        </w:rPr>
        <w:t>цента исключенной области от общего размера миокарда ЛЖ – и локализации его по регионам кровоснабжения коронарных артерий используются томогр</w:t>
      </w:r>
      <w:r w:rsidRPr="00573FEA">
        <w:rPr>
          <w:sz w:val="28"/>
          <w:szCs w:val="28"/>
        </w:rPr>
        <w:t>а</w:t>
      </w:r>
      <w:r w:rsidRPr="00573FEA">
        <w:rPr>
          <w:sz w:val="28"/>
          <w:szCs w:val="28"/>
        </w:rPr>
        <w:t>фические срезы: вертикальные и горизонтальные сечения по длинной оси, ср</w:t>
      </w:r>
      <w:r w:rsidRPr="00573FEA">
        <w:rPr>
          <w:sz w:val="28"/>
          <w:szCs w:val="28"/>
        </w:rPr>
        <w:t>е</w:t>
      </w:r>
      <w:r w:rsidRPr="00573FEA">
        <w:rPr>
          <w:sz w:val="28"/>
          <w:szCs w:val="28"/>
        </w:rPr>
        <w:t>зы по короткой оси (рисуно</w:t>
      </w:r>
      <w:r w:rsidR="008268B5" w:rsidRPr="00573FEA">
        <w:rPr>
          <w:sz w:val="28"/>
          <w:szCs w:val="28"/>
        </w:rPr>
        <w:t>к 1)</w:t>
      </w:r>
      <w:r w:rsidRPr="00573FEA">
        <w:rPr>
          <w:sz w:val="28"/>
          <w:szCs w:val="28"/>
        </w:rPr>
        <w:t>.</w:t>
      </w:r>
      <w:r w:rsidR="002C0F7C" w:rsidRPr="00573FEA">
        <w:rPr>
          <w:sz w:val="28"/>
          <w:szCs w:val="28"/>
        </w:rPr>
        <w:t xml:space="preserve"> </w:t>
      </w:r>
    </w:p>
    <w:p w:rsidR="00962BCF" w:rsidRPr="00573FEA" w:rsidRDefault="002C0F7C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573FEA">
        <w:rPr>
          <w:sz w:val="28"/>
          <w:szCs w:val="28"/>
        </w:rPr>
        <w:t>Для дискриминации интактного и ишемизированного миокарда устано</w:t>
      </w:r>
      <w:r w:rsidRPr="00573FEA">
        <w:rPr>
          <w:sz w:val="28"/>
          <w:szCs w:val="28"/>
        </w:rPr>
        <w:t>в</w:t>
      </w:r>
      <w:r w:rsidRPr="00573FEA">
        <w:rPr>
          <w:sz w:val="28"/>
          <w:szCs w:val="28"/>
        </w:rPr>
        <w:t>лена граница на уровне 70% аккумуляции РФП в миокарде относительно се</w:t>
      </w:r>
      <w:r w:rsidRPr="00573FEA">
        <w:rPr>
          <w:sz w:val="28"/>
          <w:szCs w:val="28"/>
        </w:rPr>
        <w:t>к</w:t>
      </w:r>
      <w:r w:rsidRPr="00573FEA">
        <w:rPr>
          <w:sz w:val="28"/>
          <w:szCs w:val="28"/>
        </w:rPr>
        <w:t>тора с максимальной активностью. Количественно дефекты перфузии опис</w:t>
      </w:r>
      <w:r w:rsidRPr="00573FEA">
        <w:rPr>
          <w:sz w:val="28"/>
          <w:szCs w:val="28"/>
        </w:rPr>
        <w:t>ы</w:t>
      </w:r>
      <w:r w:rsidRPr="00573FEA">
        <w:rPr>
          <w:sz w:val="28"/>
          <w:szCs w:val="28"/>
        </w:rPr>
        <w:t>вают как  небольшие (5-10% миокарда ЛЖ), средние (10-20% миокарда ЛЖ) и большие (более 20% миокарда ЛЖ).</w:t>
      </w:r>
    </w:p>
    <w:p w:rsidR="009B3A32" w:rsidRPr="00573FEA" w:rsidRDefault="009B3A32" w:rsidP="00E402C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62BCF" w:rsidRPr="00CB299D" w:rsidRDefault="008E152C" w:rsidP="008268B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80010</wp:posOffset>
                </wp:positionV>
                <wp:extent cx="571500" cy="228600"/>
                <wp:effectExtent l="0" t="381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2BCF" w:rsidRPr="007A5D24" w:rsidRDefault="00962BCF" w:rsidP="00962BC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7A5D24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92.25pt;margin-top:6.3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" filled="f" stroked="f" strokeweight="1.25pt">
                <v:textbox inset="0,0,0,0">
                  <w:txbxContent>
                    <w:p w:rsidR="00962BCF" w:rsidRPr="007A5D24" w:rsidRDefault="00962BCF" w:rsidP="00962BC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7A5D24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VLA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20955</wp:posOffset>
                </wp:positionV>
                <wp:extent cx="571500" cy="228600"/>
                <wp:effectExtent l="0" t="1905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2BCF" w:rsidRPr="007A5D24" w:rsidRDefault="00962BCF" w:rsidP="00962BC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   S</w:t>
                            </w:r>
                            <w:r w:rsidRPr="007A5D24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90.75pt;margin-top:1.6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" filled="f" stroked="f" strokeweight="1.25pt">
                <v:textbox inset="0,0,0,0">
                  <w:txbxContent>
                    <w:p w:rsidR="00962BCF" w:rsidRPr="007A5D24" w:rsidRDefault="00962BCF" w:rsidP="00962BC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   S</w:t>
                      </w:r>
                      <w:r w:rsidRPr="007A5D24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571500" cy="228600"/>
                <wp:effectExtent l="0" t="1905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2BCF" w:rsidRPr="007A5D24" w:rsidRDefault="00962BCF" w:rsidP="00962BCF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   H</w:t>
                            </w:r>
                            <w:r w:rsidRPr="007A5D24"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43pt;margin-top:1.6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c57wIAAHQGAAAOAAAAZHJzL2Uyb0RvYy54bWysVcGOmzAQvVfqP1i+s0BCgKAlq4SEqtK2&#10;XXXbD3DABKtgU9sJ2Vb9945Nkk2yPVTdckBjMx6/N/Nm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" filled="f" stroked="f" strokeweight="1.25pt">
                <v:textbox inset="0,0,0,0">
                  <w:txbxContent>
                    <w:p w:rsidR="00962BCF" w:rsidRPr="007A5D24" w:rsidRDefault="00962BCF" w:rsidP="00962BCF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   H</w:t>
                      </w:r>
                      <w:r w:rsidRPr="007A5D24">
                        <w:rPr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1285875" cy="12668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BCF" w:rsidRPr="00CB299D"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1266825" cy="129540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BCF" w:rsidRPr="00CB299D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352550" cy="129540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C8" w:rsidRPr="00CB299D" w:rsidRDefault="00E402C8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b/>
          <w:sz w:val="28"/>
          <w:szCs w:val="28"/>
          <w:lang w:val="bg-BG"/>
        </w:rPr>
        <w:t>Рисунок 1</w:t>
      </w:r>
      <w:r w:rsidR="00962BCF" w:rsidRPr="00CB299D">
        <w:rPr>
          <w:b/>
          <w:sz w:val="28"/>
          <w:szCs w:val="28"/>
          <w:lang w:val="bg-BG"/>
        </w:rPr>
        <w:t xml:space="preserve"> – </w:t>
      </w:r>
      <w:r w:rsidR="00962BCF" w:rsidRPr="00CB299D">
        <w:rPr>
          <w:b/>
          <w:bCs/>
          <w:sz w:val="28"/>
          <w:szCs w:val="28"/>
        </w:rPr>
        <w:t>Томографические оси при проведении ОФЭКТ миока</w:t>
      </w:r>
      <w:r w:rsidR="00962BCF" w:rsidRPr="00CB299D">
        <w:rPr>
          <w:b/>
          <w:bCs/>
          <w:sz w:val="28"/>
          <w:szCs w:val="28"/>
        </w:rPr>
        <w:t>р</w:t>
      </w:r>
      <w:r w:rsidR="00962BCF" w:rsidRPr="00CB299D">
        <w:rPr>
          <w:b/>
          <w:bCs/>
          <w:sz w:val="28"/>
          <w:szCs w:val="28"/>
        </w:rPr>
        <w:t>да</w:t>
      </w:r>
      <w:r w:rsidRPr="00CB299D">
        <w:rPr>
          <w:b/>
          <w:bCs/>
          <w:sz w:val="28"/>
          <w:szCs w:val="28"/>
        </w:rPr>
        <w:t xml:space="preserve">: </w:t>
      </w:r>
      <w:r w:rsidRPr="00CB299D">
        <w:rPr>
          <w:sz w:val="28"/>
          <w:szCs w:val="28"/>
        </w:rPr>
        <w:t>томосрезы по длинной вертикальной (</w:t>
      </w:r>
      <w:r w:rsidRPr="00CB299D">
        <w:rPr>
          <w:sz w:val="28"/>
          <w:szCs w:val="28"/>
          <w:lang w:val="en-US"/>
        </w:rPr>
        <w:t>VLA</w:t>
      </w:r>
      <w:r w:rsidRPr="00CB299D">
        <w:rPr>
          <w:sz w:val="28"/>
          <w:szCs w:val="28"/>
        </w:rPr>
        <w:t>), длинной горизонтальной (</w:t>
      </w:r>
      <w:r w:rsidRPr="00CB299D">
        <w:rPr>
          <w:sz w:val="28"/>
          <w:szCs w:val="28"/>
          <w:lang w:val="en-US"/>
        </w:rPr>
        <w:t>HLA</w:t>
      </w:r>
      <w:r w:rsidRPr="00CB299D">
        <w:rPr>
          <w:sz w:val="28"/>
          <w:szCs w:val="28"/>
        </w:rPr>
        <w:t>) и короткой (</w:t>
      </w:r>
      <w:r w:rsidRPr="00CB299D">
        <w:rPr>
          <w:sz w:val="28"/>
          <w:szCs w:val="28"/>
          <w:lang w:val="en-US"/>
        </w:rPr>
        <w:t>SA</w:t>
      </w:r>
      <w:r w:rsidRPr="00CB299D">
        <w:rPr>
          <w:sz w:val="28"/>
          <w:szCs w:val="28"/>
        </w:rPr>
        <w:t xml:space="preserve">) осям сердца, полученные после инъекции </w:t>
      </w:r>
      <w:r w:rsidRPr="00CB299D">
        <w:rPr>
          <w:sz w:val="28"/>
          <w:szCs w:val="28"/>
          <w:vertAlign w:val="superscript"/>
        </w:rPr>
        <w:t>99</w:t>
      </w:r>
      <w:r w:rsidRPr="00CB299D">
        <w:rPr>
          <w:sz w:val="28"/>
          <w:szCs w:val="28"/>
          <w:vertAlign w:val="superscript"/>
          <w:lang w:val="en-US"/>
        </w:rPr>
        <w:t>m</w:t>
      </w:r>
      <w:r w:rsidRPr="00CB299D">
        <w:rPr>
          <w:sz w:val="28"/>
          <w:szCs w:val="28"/>
        </w:rPr>
        <w:t>Тс-МИБИ пациенту с интактными коронарными артериями; на всех томосрезах отмечае</w:t>
      </w:r>
      <w:r w:rsidRPr="00CB299D">
        <w:rPr>
          <w:sz w:val="28"/>
          <w:szCs w:val="28"/>
        </w:rPr>
        <w:t>т</w:t>
      </w:r>
      <w:r w:rsidRPr="00CB299D">
        <w:rPr>
          <w:sz w:val="28"/>
          <w:szCs w:val="28"/>
        </w:rPr>
        <w:t>ся равн</w:t>
      </w:r>
      <w:r w:rsidRPr="00CB299D">
        <w:rPr>
          <w:sz w:val="28"/>
          <w:szCs w:val="28"/>
        </w:rPr>
        <w:t>о</w:t>
      </w:r>
      <w:r w:rsidRPr="00CB299D">
        <w:rPr>
          <w:sz w:val="28"/>
          <w:szCs w:val="28"/>
        </w:rPr>
        <w:t xml:space="preserve">мерная аккумуляция РФП в миокарде   </w:t>
      </w:r>
    </w:p>
    <w:p w:rsidR="00962BCF" w:rsidRPr="00CB299D" w:rsidRDefault="00962BCF" w:rsidP="00E402C8">
      <w:pPr>
        <w:spacing w:line="360" w:lineRule="auto"/>
        <w:jc w:val="both"/>
        <w:rPr>
          <w:sz w:val="28"/>
          <w:szCs w:val="28"/>
          <w:lang w:val="bg-BG"/>
        </w:rPr>
      </w:pPr>
    </w:p>
    <w:p w:rsidR="0095295D" w:rsidRDefault="001D3855" w:rsidP="0095295D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 xml:space="preserve">Программы обработки результатов </w:t>
      </w:r>
      <w:r w:rsidR="00AF3440" w:rsidRPr="00CB299D">
        <w:rPr>
          <w:sz w:val="28"/>
          <w:szCs w:val="28"/>
        </w:rPr>
        <w:t>позволяю</w:t>
      </w:r>
      <w:r w:rsidRPr="00CB299D">
        <w:rPr>
          <w:sz w:val="28"/>
          <w:szCs w:val="28"/>
        </w:rPr>
        <w:t xml:space="preserve">т рассчитать количество жизнеспособного миокарда с использованием </w:t>
      </w:r>
      <w:r w:rsidR="00E402C8" w:rsidRPr="00CB299D">
        <w:rPr>
          <w:bCs/>
          <w:sz w:val="28"/>
          <w:szCs w:val="28"/>
        </w:rPr>
        <w:t>м</w:t>
      </w:r>
      <w:r w:rsidR="00E402C8" w:rsidRPr="00CB299D">
        <w:rPr>
          <w:bCs/>
          <w:sz w:val="28"/>
          <w:szCs w:val="28"/>
        </w:rPr>
        <w:t>е</w:t>
      </w:r>
      <w:r w:rsidR="00E402C8" w:rsidRPr="00CB299D">
        <w:rPr>
          <w:bCs/>
          <w:sz w:val="28"/>
          <w:szCs w:val="28"/>
        </w:rPr>
        <w:t>тода полярного картирования реконструированного томографического изображения: функциональные изо</w:t>
      </w:r>
      <w:r w:rsidR="00E402C8" w:rsidRPr="00CB299D">
        <w:rPr>
          <w:bCs/>
          <w:sz w:val="28"/>
          <w:szCs w:val="28"/>
        </w:rPr>
        <w:t>б</w:t>
      </w:r>
      <w:r w:rsidR="00E402C8" w:rsidRPr="00CB299D">
        <w:rPr>
          <w:bCs/>
          <w:sz w:val="28"/>
          <w:szCs w:val="28"/>
        </w:rPr>
        <w:t>ражения секторальных диаграмм от верхушки ЛЖ до его базальных отделов формируют на единственном кадре интегрально визуализированный счет и</w:t>
      </w:r>
      <w:r w:rsidR="00E402C8" w:rsidRPr="00CB299D">
        <w:rPr>
          <w:bCs/>
          <w:sz w:val="28"/>
          <w:szCs w:val="28"/>
        </w:rPr>
        <w:t>м</w:t>
      </w:r>
      <w:r w:rsidR="00E402C8" w:rsidRPr="00CB299D">
        <w:rPr>
          <w:bCs/>
          <w:sz w:val="28"/>
          <w:szCs w:val="28"/>
        </w:rPr>
        <w:t>пульсов в ка</w:t>
      </w:r>
      <w:r w:rsidR="00E402C8" w:rsidRPr="00CB299D">
        <w:rPr>
          <w:bCs/>
          <w:sz w:val="28"/>
          <w:szCs w:val="28"/>
        </w:rPr>
        <w:t>ж</w:t>
      </w:r>
      <w:r w:rsidR="00E402C8" w:rsidRPr="00CB299D">
        <w:rPr>
          <w:bCs/>
          <w:sz w:val="28"/>
          <w:szCs w:val="28"/>
        </w:rPr>
        <w:t xml:space="preserve">дом отделе. </w:t>
      </w:r>
      <w:r w:rsidR="00793257" w:rsidRPr="00CB299D">
        <w:rPr>
          <w:bCs/>
          <w:sz w:val="28"/>
          <w:szCs w:val="28"/>
        </w:rPr>
        <w:t xml:space="preserve">Таким образом, </w:t>
      </w:r>
      <w:r w:rsidRPr="00CB299D">
        <w:rPr>
          <w:sz w:val="28"/>
          <w:szCs w:val="28"/>
        </w:rPr>
        <w:t>п</w:t>
      </w:r>
      <w:r w:rsidR="00793257" w:rsidRPr="00CB299D">
        <w:rPr>
          <w:sz w:val="28"/>
          <w:szCs w:val="28"/>
        </w:rPr>
        <w:t>олярная карта</w:t>
      </w:r>
      <w:r w:rsidR="00BA2947" w:rsidRPr="00CB299D">
        <w:rPr>
          <w:sz w:val="28"/>
          <w:szCs w:val="28"/>
        </w:rPr>
        <w:t xml:space="preserve"> </w:t>
      </w:r>
      <w:r w:rsidRPr="00CB299D">
        <w:rPr>
          <w:sz w:val="28"/>
          <w:szCs w:val="28"/>
        </w:rPr>
        <w:t>представляет собой плоскостное представление счета импульсов в каждом отделе миокарда, где верхушка ра</w:t>
      </w:r>
      <w:r w:rsidRPr="00CB299D">
        <w:rPr>
          <w:sz w:val="28"/>
          <w:szCs w:val="28"/>
        </w:rPr>
        <w:t>с</w:t>
      </w:r>
      <w:r w:rsidRPr="00CB299D">
        <w:rPr>
          <w:sz w:val="28"/>
          <w:szCs w:val="28"/>
        </w:rPr>
        <w:t>полагается в центре карты, а базальные отделы — по периферии, далее проводится визуальная, полуколичественная, количественная оценка перфузии и дефектов по степени нарушения и выр</w:t>
      </w:r>
      <w:r w:rsidRPr="00CB299D">
        <w:rPr>
          <w:sz w:val="28"/>
          <w:szCs w:val="28"/>
        </w:rPr>
        <w:t>а</w:t>
      </w:r>
      <w:r w:rsidRPr="00CB299D">
        <w:rPr>
          <w:sz w:val="28"/>
          <w:szCs w:val="28"/>
        </w:rPr>
        <w:t>женно</w:t>
      </w:r>
      <w:r w:rsidR="00793257" w:rsidRPr="00CB299D">
        <w:rPr>
          <w:sz w:val="28"/>
          <w:szCs w:val="28"/>
        </w:rPr>
        <w:t>сти.</w:t>
      </w:r>
      <w:r w:rsidR="00E402C8" w:rsidRPr="00CB299D">
        <w:rPr>
          <w:bCs/>
          <w:sz w:val="28"/>
          <w:szCs w:val="28"/>
        </w:rPr>
        <w:t xml:space="preserve"> </w:t>
      </w:r>
      <w:r w:rsidR="00E402C8" w:rsidRPr="00CB299D">
        <w:rPr>
          <w:sz w:val="28"/>
          <w:szCs w:val="28"/>
        </w:rPr>
        <w:t>Количественный подход к оценке наличия и тяжести дефектов перфузии миокарда включает разделение миокарда на 17 (20) сегментов и процент включения РФП в каждый сегмент</w:t>
      </w:r>
      <w:r w:rsidR="002C0F7C">
        <w:rPr>
          <w:sz w:val="28"/>
          <w:szCs w:val="28"/>
        </w:rPr>
        <w:t xml:space="preserve"> (рис</w:t>
      </w:r>
      <w:r w:rsidR="002C0F7C">
        <w:rPr>
          <w:sz w:val="28"/>
          <w:szCs w:val="28"/>
        </w:rPr>
        <w:t>у</w:t>
      </w:r>
      <w:r w:rsidR="002C0F7C">
        <w:rPr>
          <w:sz w:val="28"/>
          <w:szCs w:val="28"/>
        </w:rPr>
        <w:t>нок 2)</w:t>
      </w:r>
      <w:r w:rsidR="00E402C8" w:rsidRPr="00CB299D">
        <w:rPr>
          <w:sz w:val="28"/>
          <w:szCs w:val="28"/>
        </w:rPr>
        <w:t>. </w:t>
      </w:r>
    </w:p>
    <w:p w:rsidR="00BF39D2" w:rsidRPr="00CB299D" w:rsidRDefault="0095295D" w:rsidP="0095295D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>Важным в интерпретации результатов ОФЭКТ является определение л</w:t>
      </w:r>
      <w:r w:rsidRPr="00CB299D">
        <w:rPr>
          <w:sz w:val="28"/>
          <w:szCs w:val="28"/>
        </w:rPr>
        <w:t>о</w:t>
      </w:r>
      <w:r w:rsidRPr="00CB299D">
        <w:rPr>
          <w:sz w:val="28"/>
          <w:szCs w:val="28"/>
        </w:rPr>
        <w:t>кализации дефекта перфузии по отношению к зонам кровоснабжения соотве</w:t>
      </w:r>
      <w:r w:rsidRPr="00CB299D">
        <w:rPr>
          <w:sz w:val="28"/>
          <w:szCs w:val="28"/>
        </w:rPr>
        <w:t>т</w:t>
      </w:r>
      <w:r w:rsidRPr="00CB299D">
        <w:rPr>
          <w:sz w:val="28"/>
          <w:szCs w:val="28"/>
        </w:rPr>
        <w:t>ствующей коронарной артерии. Зоны кровоснабжения миокарда ЛЖ сердца: левая передняя нисходящая артерия кровоснабжает 1, 2, 7, 8, 13, 14 и 17-й се</w:t>
      </w:r>
      <w:r w:rsidRPr="00CB299D">
        <w:rPr>
          <w:sz w:val="28"/>
          <w:szCs w:val="28"/>
        </w:rPr>
        <w:t>г</w:t>
      </w:r>
      <w:r w:rsidRPr="00CB299D">
        <w:rPr>
          <w:sz w:val="28"/>
          <w:szCs w:val="28"/>
        </w:rPr>
        <w:t>менты; правая коронарная артерия кровоснабжает 3, 4, 9, 10 и 15-й сегменты; левая огибающая артерия кровоснабжает 5, 6, 11, 12 и 16-й сегменты.</w:t>
      </w:r>
    </w:p>
    <w:p w:rsidR="00E402C8" w:rsidRPr="00CB299D" w:rsidRDefault="008E152C" w:rsidP="009529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86100" cy="2695575"/>
            <wp:effectExtent l="0" t="0" r="0" b="9525"/>
            <wp:docPr id="4" name="Рисунок 4" descr="toduro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durov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94" w:rsidRPr="00CB299D" w:rsidRDefault="00BF39D2" w:rsidP="0095295D">
      <w:pPr>
        <w:spacing w:line="360" w:lineRule="auto"/>
        <w:jc w:val="center"/>
        <w:rPr>
          <w:b/>
          <w:sz w:val="28"/>
          <w:szCs w:val="28"/>
        </w:rPr>
      </w:pPr>
      <w:r w:rsidRPr="00CB299D">
        <w:rPr>
          <w:b/>
          <w:sz w:val="28"/>
          <w:szCs w:val="28"/>
          <w:lang w:val="bg-BG"/>
        </w:rPr>
        <w:t>Рисунок 2 –</w:t>
      </w:r>
      <w:r w:rsidRPr="00CB299D">
        <w:rPr>
          <w:b/>
          <w:bCs/>
          <w:sz w:val="28"/>
          <w:szCs w:val="28"/>
        </w:rPr>
        <w:t xml:space="preserve"> </w:t>
      </w:r>
      <w:r w:rsidRPr="00CB299D">
        <w:rPr>
          <w:b/>
          <w:sz w:val="28"/>
          <w:szCs w:val="28"/>
        </w:rPr>
        <w:t>17-сегментарная модель сердца</w:t>
      </w:r>
    </w:p>
    <w:p w:rsidR="00BF39D2" w:rsidRPr="00CB299D" w:rsidRDefault="00BF39D2" w:rsidP="0095295D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CB299D">
        <w:rPr>
          <w:b/>
          <w:sz w:val="28"/>
          <w:szCs w:val="28"/>
        </w:rPr>
        <w:t>для оценки кровоснабж</w:t>
      </w:r>
      <w:r w:rsidRPr="00CB299D">
        <w:rPr>
          <w:b/>
          <w:sz w:val="28"/>
          <w:szCs w:val="28"/>
        </w:rPr>
        <w:t>е</w:t>
      </w:r>
      <w:r w:rsidRPr="00CB299D">
        <w:rPr>
          <w:b/>
          <w:sz w:val="28"/>
          <w:szCs w:val="28"/>
        </w:rPr>
        <w:t>ния левого желудочка</w:t>
      </w:r>
    </w:p>
    <w:p w:rsidR="00E402C8" w:rsidRPr="00CB299D" w:rsidRDefault="00E402C8" w:rsidP="00E402C8">
      <w:pPr>
        <w:spacing w:line="360" w:lineRule="auto"/>
        <w:ind w:firstLine="709"/>
        <w:jc w:val="both"/>
        <w:rPr>
          <w:b/>
          <w:sz w:val="28"/>
          <w:szCs w:val="28"/>
          <w:lang w:val="bg-BG"/>
        </w:rPr>
      </w:pPr>
    </w:p>
    <w:p w:rsidR="00BA2947" w:rsidRPr="00CB299D" w:rsidRDefault="00E402C8" w:rsidP="001712D4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>Количество жизнеспособного миокарда оценивают по его сегментам. Жизнеспособными считаются сегменты миокарда ЛЖ с уровнем фиксации РФП 45-50% и выше.</w:t>
      </w:r>
      <w:r w:rsidR="008F67C5" w:rsidRPr="00CB299D">
        <w:rPr>
          <w:sz w:val="28"/>
          <w:szCs w:val="28"/>
        </w:rPr>
        <w:t xml:space="preserve"> Тяжесть дефектов перфузии миокарда обычно обознач</w:t>
      </w:r>
      <w:r w:rsidR="008F67C5" w:rsidRPr="00CB299D">
        <w:rPr>
          <w:sz w:val="28"/>
          <w:szCs w:val="28"/>
        </w:rPr>
        <w:t>а</w:t>
      </w:r>
      <w:r w:rsidR="008F67C5" w:rsidRPr="00CB299D">
        <w:rPr>
          <w:sz w:val="28"/>
          <w:szCs w:val="28"/>
        </w:rPr>
        <w:t xml:space="preserve">ют в процентах от нормальной активности. Для анализа </w:t>
      </w:r>
      <w:r w:rsidR="008F67C5" w:rsidRPr="00CB299D">
        <w:rPr>
          <w:bCs/>
          <w:sz w:val="28"/>
          <w:szCs w:val="28"/>
        </w:rPr>
        <w:t xml:space="preserve">тяжести нарушений перфузии </w:t>
      </w:r>
      <w:r w:rsidR="008F67C5" w:rsidRPr="00CB299D">
        <w:rPr>
          <w:sz w:val="28"/>
          <w:szCs w:val="28"/>
        </w:rPr>
        <w:t xml:space="preserve">используют </w:t>
      </w:r>
      <w:r w:rsidR="008F67C5" w:rsidRPr="00CB299D">
        <w:rPr>
          <w:bCs/>
          <w:sz w:val="28"/>
          <w:szCs w:val="28"/>
        </w:rPr>
        <w:t>бальную систему с применением</w:t>
      </w:r>
      <w:r w:rsidR="008F67C5" w:rsidRPr="00CB299D">
        <w:rPr>
          <w:sz w:val="28"/>
          <w:szCs w:val="28"/>
        </w:rPr>
        <w:t xml:space="preserve"> 5-ти и 4-х бальные шк</w:t>
      </w:r>
      <w:r w:rsidR="008F67C5" w:rsidRPr="00CB299D">
        <w:rPr>
          <w:sz w:val="28"/>
          <w:szCs w:val="28"/>
        </w:rPr>
        <w:t>а</w:t>
      </w:r>
      <w:r w:rsidR="008F67C5" w:rsidRPr="00CB299D">
        <w:rPr>
          <w:sz w:val="28"/>
          <w:szCs w:val="28"/>
        </w:rPr>
        <w:t>лы. По 5-тибальной шкале в норме (0) включение РФП составляет от 80 до 95%, при слабо сниже</w:t>
      </w:r>
      <w:r w:rsidR="008F67C5" w:rsidRPr="00CB299D">
        <w:rPr>
          <w:sz w:val="28"/>
          <w:szCs w:val="28"/>
        </w:rPr>
        <w:t>н</w:t>
      </w:r>
      <w:r w:rsidR="008F67C5" w:rsidRPr="00CB299D">
        <w:rPr>
          <w:sz w:val="28"/>
          <w:szCs w:val="28"/>
        </w:rPr>
        <w:t>ном накоплении (1) – 65-79%, при умеренно сниженном (2) – 50-65%, при значительно сниженном накоплении (3) – 35-50% и отсутствие накопления (4) – менее 30%. По 4-бальной шкале оценка проводится следу</w:t>
      </w:r>
      <w:r w:rsidR="008F67C5" w:rsidRPr="00CB299D">
        <w:rPr>
          <w:sz w:val="28"/>
          <w:szCs w:val="28"/>
        </w:rPr>
        <w:t>ю</w:t>
      </w:r>
      <w:r w:rsidR="008F67C5" w:rsidRPr="00CB299D">
        <w:rPr>
          <w:sz w:val="28"/>
          <w:szCs w:val="28"/>
        </w:rPr>
        <w:t>щим образом: 0 ба</w:t>
      </w:r>
      <w:r w:rsidR="008F67C5" w:rsidRPr="00CB299D">
        <w:rPr>
          <w:sz w:val="28"/>
          <w:szCs w:val="28"/>
        </w:rPr>
        <w:t>л</w:t>
      </w:r>
      <w:r w:rsidR="008F67C5" w:rsidRPr="00CB299D">
        <w:rPr>
          <w:sz w:val="28"/>
          <w:szCs w:val="28"/>
        </w:rPr>
        <w:t>лов – нормальная перфузия (уровень накопления РФП выше 75% от максимального накопления); 1 балл – умеренное сниже</w:t>
      </w:r>
      <w:r w:rsidR="00193F29" w:rsidRPr="00CB299D">
        <w:rPr>
          <w:sz w:val="28"/>
          <w:szCs w:val="28"/>
        </w:rPr>
        <w:t>ние перфузии (51-74%); 2 балла –</w:t>
      </w:r>
      <w:r w:rsidR="008F67C5" w:rsidRPr="00CB299D">
        <w:rPr>
          <w:sz w:val="28"/>
          <w:szCs w:val="28"/>
        </w:rPr>
        <w:t xml:space="preserve"> значительное сниже</w:t>
      </w:r>
      <w:r w:rsidR="00193F29" w:rsidRPr="00CB299D">
        <w:rPr>
          <w:sz w:val="28"/>
          <w:szCs w:val="28"/>
        </w:rPr>
        <w:t>ние перфузии (30-50%); 3 балла –</w:t>
      </w:r>
      <w:r w:rsidR="008F67C5" w:rsidRPr="00CB299D">
        <w:rPr>
          <w:sz w:val="28"/>
          <w:szCs w:val="28"/>
        </w:rPr>
        <w:t xml:space="preserve"> в</w:t>
      </w:r>
      <w:r w:rsidR="008F67C5" w:rsidRPr="00CB299D">
        <w:rPr>
          <w:sz w:val="28"/>
          <w:szCs w:val="28"/>
        </w:rPr>
        <w:t>ы</w:t>
      </w:r>
      <w:r w:rsidR="008F67C5" w:rsidRPr="00CB299D">
        <w:rPr>
          <w:sz w:val="28"/>
          <w:szCs w:val="28"/>
        </w:rPr>
        <w:t>раженное сниж</w:t>
      </w:r>
      <w:r w:rsidR="008F67C5" w:rsidRPr="00CB299D">
        <w:rPr>
          <w:sz w:val="28"/>
          <w:szCs w:val="28"/>
        </w:rPr>
        <w:t>е</w:t>
      </w:r>
      <w:r w:rsidR="008F67C5" w:rsidRPr="00CB299D">
        <w:rPr>
          <w:sz w:val="28"/>
          <w:szCs w:val="28"/>
        </w:rPr>
        <w:t>ние перфузии (менее 30%).</w:t>
      </w:r>
    </w:p>
    <w:p w:rsidR="00770ABB" w:rsidRPr="00CB299D" w:rsidRDefault="00BA2947" w:rsidP="00BA2947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>В оценке</w:t>
      </w:r>
      <w:r w:rsidR="001D3855" w:rsidRPr="00CB299D">
        <w:rPr>
          <w:sz w:val="28"/>
          <w:szCs w:val="28"/>
        </w:rPr>
        <w:t xml:space="preserve"> тяжести и протяжности дефекта является клинически важным</w:t>
      </w:r>
      <w:r w:rsidRPr="00CB299D">
        <w:rPr>
          <w:sz w:val="28"/>
          <w:szCs w:val="28"/>
        </w:rPr>
        <w:t xml:space="preserve"> последовательный подход</w:t>
      </w:r>
      <w:r w:rsidR="001D3855" w:rsidRPr="00CB299D">
        <w:rPr>
          <w:sz w:val="28"/>
          <w:szCs w:val="28"/>
        </w:rPr>
        <w:t>, так как оба показателя имеют прогностическую ценность. В каждом сегменте баллы распределяются относительно кол</w:t>
      </w:r>
      <w:r w:rsidR="001D3855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>честву полученных импульсов. В добавление к индивидуальной бальной оценке рек</w:t>
      </w:r>
      <w:r w:rsidR="001D3855" w:rsidRPr="00CB299D">
        <w:rPr>
          <w:sz w:val="28"/>
          <w:szCs w:val="28"/>
        </w:rPr>
        <w:t>о</w:t>
      </w:r>
      <w:r w:rsidR="001D3855" w:rsidRPr="00CB299D">
        <w:rPr>
          <w:sz w:val="28"/>
          <w:szCs w:val="28"/>
        </w:rPr>
        <w:lastRenderedPageBreak/>
        <w:t xml:space="preserve">мендуется подсчет суммарной бальной оценки. Суммарный </w:t>
      </w:r>
      <w:r w:rsidR="00770ABB" w:rsidRPr="00CB299D">
        <w:rPr>
          <w:sz w:val="28"/>
          <w:szCs w:val="28"/>
        </w:rPr>
        <w:t>стресс-</w:t>
      </w:r>
      <w:r w:rsidR="001D3855" w:rsidRPr="00CB299D">
        <w:rPr>
          <w:sz w:val="28"/>
          <w:szCs w:val="28"/>
        </w:rPr>
        <w:t>счет (s</w:t>
      </w:r>
      <w:r w:rsidR="00770ABB" w:rsidRPr="00CB299D">
        <w:rPr>
          <w:sz w:val="28"/>
          <w:szCs w:val="28"/>
        </w:rPr>
        <w:t xml:space="preserve">ummed stress score, SSS) составляет </w:t>
      </w:r>
      <w:r w:rsidR="001D3855" w:rsidRPr="00CB299D">
        <w:rPr>
          <w:sz w:val="28"/>
          <w:szCs w:val="28"/>
        </w:rPr>
        <w:t>сум</w:t>
      </w:r>
      <w:r w:rsidR="00770ABB" w:rsidRPr="00CB299D">
        <w:rPr>
          <w:sz w:val="28"/>
          <w:szCs w:val="28"/>
        </w:rPr>
        <w:t>му</w:t>
      </w:r>
      <w:r w:rsidR="001D3855" w:rsidRPr="00CB299D">
        <w:rPr>
          <w:sz w:val="28"/>
          <w:szCs w:val="28"/>
        </w:rPr>
        <w:t xml:space="preserve"> бал</w:t>
      </w:r>
      <w:r w:rsidR="00770ABB" w:rsidRPr="00CB299D">
        <w:rPr>
          <w:sz w:val="28"/>
          <w:szCs w:val="28"/>
        </w:rPr>
        <w:t>л</w:t>
      </w:r>
      <w:r w:rsidR="001D3855" w:rsidRPr="00CB299D">
        <w:rPr>
          <w:sz w:val="28"/>
          <w:szCs w:val="28"/>
        </w:rPr>
        <w:t>ов во всех сегментах, пол</w:t>
      </w:r>
      <w:r w:rsidR="001D3855" w:rsidRPr="00CB299D">
        <w:rPr>
          <w:sz w:val="28"/>
          <w:szCs w:val="28"/>
        </w:rPr>
        <w:t>у</w:t>
      </w:r>
      <w:r w:rsidR="001D3855" w:rsidRPr="00CB299D">
        <w:rPr>
          <w:sz w:val="28"/>
          <w:szCs w:val="28"/>
        </w:rPr>
        <w:t>ченн</w:t>
      </w:r>
      <w:r w:rsidR="00DC52A3" w:rsidRPr="00CB299D">
        <w:rPr>
          <w:sz w:val="28"/>
          <w:szCs w:val="28"/>
        </w:rPr>
        <w:t>ую</w:t>
      </w:r>
      <w:r w:rsidR="001D3855" w:rsidRPr="00CB299D">
        <w:rPr>
          <w:sz w:val="28"/>
          <w:szCs w:val="28"/>
        </w:rPr>
        <w:t xml:space="preserve"> при проведении стрессовой нагрузки, а суммарный по</w:t>
      </w:r>
      <w:r w:rsidR="00770ABB" w:rsidRPr="00CB299D">
        <w:rPr>
          <w:sz w:val="28"/>
          <w:szCs w:val="28"/>
        </w:rPr>
        <w:t>кой</w:t>
      </w:r>
      <w:r w:rsidR="00193F29" w:rsidRPr="00CB299D">
        <w:rPr>
          <w:sz w:val="28"/>
          <w:szCs w:val="28"/>
        </w:rPr>
        <w:t>-счет (summed rest score, SRS) –</w:t>
      </w:r>
      <w:r w:rsidR="00770ABB" w:rsidRPr="00CB299D">
        <w:rPr>
          <w:sz w:val="28"/>
          <w:szCs w:val="28"/>
        </w:rPr>
        <w:t xml:space="preserve"> сумм</w:t>
      </w:r>
      <w:r w:rsidR="00DC52A3" w:rsidRPr="00CB299D">
        <w:rPr>
          <w:sz w:val="28"/>
          <w:szCs w:val="28"/>
        </w:rPr>
        <w:t>у</w:t>
      </w:r>
      <w:r w:rsidR="001D3855" w:rsidRPr="00CB299D">
        <w:rPr>
          <w:sz w:val="28"/>
          <w:szCs w:val="28"/>
        </w:rPr>
        <w:t xml:space="preserve"> бал</w:t>
      </w:r>
      <w:r w:rsidR="00770ABB" w:rsidRPr="00CB299D">
        <w:rPr>
          <w:sz w:val="28"/>
          <w:szCs w:val="28"/>
        </w:rPr>
        <w:t>л</w:t>
      </w:r>
      <w:r w:rsidR="001D3855" w:rsidRPr="00CB299D">
        <w:rPr>
          <w:sz w:val="28"/>
          <w:szCs w:val="28"/>
        </w:rPr>
        <w:t>ов во всех сегментах в покое. Суммарная разница с</w:t>
      </w:r>
      <w:r w:rsidR="00770ABB" w:rsidRPr="00CB299D">
        <w:rPr>
          <w:sz w:val="28"/>
          <w:szCs w:val="28"/>
        </w:rPr>
        <w:t xml:space="preserve">чета (summed difference score, </w:t>
      </w:r>
      <w:r w:rsidR="001D3855" w:rsidRPr="00CB299D">
        <w:rPr>
          <w:sz w:val="28"/>
          <w:szCs w:val="28"/>
        </w:rPr>
        <w:t>SDS) соо</w:t>
      </w:r>
      <w:r w:rsidR="001D3855" w:rsidRPr="00CB299D">
        <w:rPr>
          <w:sz w:val="28"/>
          <w:szCs w:val="28"/>
        </w:rPr>
        <w:t>т</w:t>
      </w:r>
      <w:r w:rsidR="001D3855" w:rsidRPr="00CB299D">
        <w:rPr>
          <w:sz w:val="28"/>
          <w:szCs w:val="28"/>
        </w:rPr>
        <w:t>ветствует разнице между суммарной оценкой при стрессе и в покое и является показателем обратимости дефе</w:t>
      </w:r>
      <w:r w:rsidR="001D3855" w:rsidRPr="00CB299D">
        <w:rPr>
          <w:sz w:val="28"/>
          <w:szCs w:val="28"/>
        </w:rPr>
        <w:t>к</w:t>
      </w:r>
      <w:r w:rsidR="001D3855" w:rsidRPr="00CB299D">
        <w:rPr>
          <w:sz w:val="28"/>
          <w:szCs w:val="28"/>
        </w:rPr>
        <w:t>та. </w:t>
      </w:r>
    </w:p>
    <w:p w:rsidR="00770ABB" w:rsidRPr="00CB299D" w:rsidRDefault="00770ABB" w:rsidP="00BA2947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 xml:space="preserve">Использование </w:t>
      </w:r>
      <w:r w:rsidR="001D3855" w:rsidRPr="00CB299D">
        <w:rPr>
          <w:sz w:val="28"/>
          <w:szCs w:val="28"/>
        </w:rPr>
        <w:t>ОФЭКТ миокарда для стратификации риска коронарных собы</w:t>
      </w:r>
      <w:r w:rsidRPr="00CB299D">
        <w:rPr>
          <w:sz w:val="28"/>
          <w:szCs w:val="28"/>
        </w:rPr>
        <w:t xml:space="preserve">тий </w:t>
      </w:r>
      <w:r w:rsidR="001D3855" w:rsidRPr="00CB299D">
        <w:rPr>
          <w:sz w:val="28"/>
          <w:szCs w:val="28"/>
        </w:rPr>
        <w:t>основан</w:t>
      </w:r>
      <w:r w:rsidRPr="00CB299D">
        <w:rPr>
          <w:sz w:val="28"/>
          <w:szCs w:val="28"/>
        </w:rPr>
        <w:t>о</w:t>
      </w:r>
      <w:r w:rsidR="001D3855" w:rsidRPr="00CB299D">
        <w:rPr>
          <w:sz w:val="28"/>
          <w:szCs w:val="28"/>
        </w:rPr>
        <w:t xml:space="preserve"> на определении суммарного стресс-счета (SSS). SSS м</w:t>
      </w:r>
      <w:r w:rsidR="001D3855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 xml:space="preserve">нее 4 (норма) </w:t>
      </w:r>
      <w:r w:rsidR="00DC52A3" w:rsidRPr="00CB299D">
        <w:rPr>
          <w:sz w:val="28"/>
          <w:szCs w:val="28"/>
        </w:rPr>
        <w:t>свидетельствует о</w:t>
      </w:r>
      <w:r w:rsidR="001D3855" w:rsidRPr="00CB299D">
        <w:rPr>
          <w:sz w:val="28"/>
          <w:szCs w:val="28"/>
        </w:rPr>
        <w:t xml:space="preserve"> низк</w:t>
      </w:r>
      <w:r w:rsidR="00DC52A3" w:rsidRPr="00CB299D">
        <w:rPr>
          <w:sz w:val="28"/>
          <w:szCs w:val="28"/>
        </w:rPr>
        <w:t>ой</w:t>
      </w:r>
      <w:r w:rsidR="001D3855" w:rsidRPr="00CB299D">
        <w:rPr>
          <w:sz w:val="28"/>
          <w:szCs w:val="28"/>
        </w:rPr>
        <w:t xml:space="preserve"> вероятност</w:t>
      </w:r>
      <w:r w:rsidR="00DC52A3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 xml:space="preserve"> ИБС и возможного </w:t>
      </w:r>
      <w:r w:rsidRPr="00CB299D">
        <w:rPr>
          <w:sz w:val="28"/>
          <w:szCs w:val="28"/>
        </w:rPr>
        <w:t>инфаркта миокарда (</w:t>
      </w:r>
      <w:r w:rsidR="001D3855" w:rsidRPr="00CB299D">
        <w:rPr>
          <w:sz w:val="28"/>
          <w:szCs w:val="28"/>
        </w:rPr>
        <w:t>ИМ</w:t>
      </w:r>
      <w:r w:rsidRPr="00CB299D">
        <w:rPr>
          <w:sz w:val="28"/>
          <w:szCs w:val="28"/>
        </w:rPr>
        <w:t>)</w:t>
      </w:r>
      <w:r w:rsidR="001D3855" w:rsidRPr="00CB299D">
        <w:rPr>
          <w:sz w:val="28"/>
          <w:szCs w:val="28"/>
        </w:rPr>
        <w:t>; SSS от 4 до 8 (умеренное повышение) – высок</w:t>
      </w:r>
      <w:r w:rsidR="00DC52A3" w:rsidRPr="00CB299D">
        <w:rPr>
          <w:sz w:val="28"/>
          <w:szCs w:val="28"/>
        </w:rPr>
        <w:t>ой</w:t>
      </w:r>
      <w:r w:rsidR="001D3855" w:rsidRPr="00CB299D">
        <w:rPr>
          <w:sz w:val="28"/>
          <w:szCs w:val="28"/>
        </w:rPr>
        <w:t xml:space="preserve"> вероятност</w:t>
      </w:r>
      <w:r w:rsidR="00DC52A3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 xml:space="preserve"> ИБС, умеренн</w:t>
      </w:r>
      <w:r w:rsidR="00DC52A3" w:rsidRPr="00CB299D">
        <w:rPr>
          <w:sz w:val="28"/>
          <w:szCs w:val="28"/>
        </w:rPr>
        <w:t>ом</w:t>
      </w:r>
      <w:r w:rsidR="001D3855" w:rsidRPr="00CB299D">
        <w:rPr>
          <w:sz w:val="28"/>
          <w:szCs w:val="28"/>
        </w:rPr>
        <w:t xml:space="preserve"> риск</w:t>
      </w:r>
      <w:r w:rsidR="00DC52A3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 xml:space="preserve"> развития ИМ и низк</w:t>
      </w:r>
      <w:r w:rsidR="00DC52A3" w:rsidRPr="00CB299D">
        <w:rPr>
          <w:sz w:val="28"/>
          <w:szCs w:val="28"/>
        </w:rPr>
        <w:t>ом</w:t>
      </w:r>
      <w:r w:rsidR="001D3855" w:rsidRPr="00CB299D">
        <w:rPr>
          <w:sz w:val="28"/>
          <w:szCs w:val="28"/>
        </w:rPr>
        <w:t xml:space="preserve"> риск</w:t>
      </w:r>
      <w:r w:rsidR="00DC52A3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 xml:space="preserve"> сердечной смерти; SSS б</w:t>
      </w:r>
      <w:r w:rsidR="001D3855" w:rsidRPr="00CB299D">
        <w:rPr>
          <w:sz w:val="28"/>
          <w:szCs w:val="28"/>
        </w:rPr>
        <w:t>о</w:t>
      </w:r>
      <w:r w:rsidR="001D3855" w:rsidRPr="00CB299D">
        <w:rPr>
          <w:sz w:val="28"/>
          <w:szCs w:val="28"/>
        </w:rPr>
        <w:t>лее 8 (выраженное повыше</w:t>
      </w:r>
      <w:r w:rsidR="00193F29" w:rsidRPr="00CB299D">
        <w:rPr>
          <w:sz w:val="28"/>
          <w:szCs w:val="28"/>
        </w:rPr>
        <w:t>ние) –</w:t>
      </w:r>
      <w:r w:rsidR="001D3855" w:rsidRPr="00CB299D">
        <w:rPr>
          <w:sz w:val="28"/>
          <w:szCs w:val="28"/>
        </w:rPr>
        <w:t> высок</w:t>
      </w:r>
      <w:r w:rsidR="00DC52A3" w:rsidRPr="00CB299D">
        <w:rPr>
          <w:sz w:val="28"/>
          <w:szCs w:val="28"/>
        </w:rPr>
        <w:t>ой</w:t>
      </w:r>
      <w:r w:rsidR="001D3855" w:rsidRPr="00CB299D">
        <w:rPr>
          <w:sz w:val="28"/>
          <w:szCs w:val="28"/>
        </w:rPr>
        <w:t xml:space="preserve"> вероятност</w:t>
      </w:r>
      <w:r w:rsidR="00DC52A3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 xml:space="preserve"> ИБС, умеренн</w:t>
      </w:r>
      <w:r w:rsidR="00DC52A3" w:rsidRPr="00CB299D">
        <w:rPr>
          <w:sz w:val="28"/>
          <w:szCs w:val="28"/>
        </w:rPr>
        <w:t>ом</w:t>
      </w:r>
      <w:r w:rsidR="001D3855" w:rsidRPr="00CB299D">
        <w:rPr>
          <w:sz w:val="28"/>
          <w:szCs w:val="28"/>
        </w:rPr>
        <w:t xml:space="preserve"> риск</w:t>
      </w:r>
      <w:r w:rsidR="00DC52A3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 xml:space="preserve"> развития ИМ и сердечной смерти.</w:t>
      </w:r>
      <w:r w:rsidR="00D8627C" w:rsidRPr="00CB299D">
        <w:rPr>
          <w:sz w:val="28"/>
          <w:szCs w:val="28"/>
        </w:rPr>
        <w:t xml:space="preserve"> </w:t>
      </w:r>
    </w:p>
    <w:p w:rsidR="001D3855" w:rsidRPr="00CB299D" w:rsidRDefault="00E402C8" w:rsidP="00E402C8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>При ОФЭКТ с ЭКГ-синхронизацией проводится визуальная оценка с</w:t>
      </w:r>
      <w:r w:rsidRPr="00CB299D">
        <w:rPr>
          <w:sz w:val="28"/>
          <w:szCs w:val="28"/>
        </w:rPr>
        <w:t>о</w:t>
      </w:r>
      <w:r w:rsidRPr="00CB299D">
        <w:rPr>
          <w:sz w:val="28"/>
          <w:szCs w:val="28"/>
        </w:rPr>
        <w:t xml:space="preserve">кращений ЛЖ сердца в систолу и диастолу, что позволяет оценить участки нормокинезии, гипокинезии и акинезии. </w:t>
      </w:r>
      <w:r w:rsidR="001D3855" w:rsidRPr="00CB299D">
        <w:rPr>
          <w:sz w:val="28"/>
          <w:szCs w:val="28"/>
        </w:rPr>
        <w:t>Толщина стенки миокарда ЛЖ опред</w:t>
      </w:r>
      <w:r w:rsidR="001D3855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>ляется как расстояние между внутренней и наружной границами</w:t>
      </w:r>
      <w:r w:rsidR="00A04E0A" w:rsidRPr="00CB299D">
        <w:rPr>
          <w:sz w:val="28"/>
          <w:szCs w:val="28"/>
        </w:rPr>
        <w:t xml:space="preserve"> полученного изображения</w:t>
      </w:r>
      <w:r w:rsidR="001D3855" w:rsidRPr="00CB299D">
        <w:rPr>
          <w:sz w:val="28"/>
          <w:szCs w:val="28"/>
        </w:rPr>
        <w:t>. Систолическое утолщение определяется как разница толщины стенки ЛЖ в систолу и диастолу. Результаты количественного определения с</w:t>
      </w:r>
      <w:r w:rsidR="001D3855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>столического утолще</w:t>
      </w:r>
      <w:r w:rsidR="00A04E0A" w:rsidRPr="00CB299D">
        <w:rPr>
          <w:sz w:val="28"/>
          <w:szCs w:val="28"/>
        </w:rPr>
        <w:t>ния</w:t>
      </w:r>
      <w:r w:rsidR="001D3855" w:rsidRPr="00CB299D">
        <w:rPr>
          <w:sz w:val="28"/>
          <w:szCs w:val="28"/>
        </w:rPr>
        <w:t xml:space="preserve"> выражаются в процентах. Выраженность регионал</w:t>
      </w:r>
      <w:r w:rsidR="001D3855" w:rsidRPr="00CB299D">
        <w:rPr>
          <w:sz w:val="28"/>
          <w:szCs w:val="28"/>
        </w:rPr>
        <w:t>ь</w:t>
      </w:r>
      <w:r w:rsidR="001D3855" w:rsidRPr="00CB299D">
        <w:rPr>
          <w:sz w:val="28"/>
          <w:szCs w:val="28"/>
        </w:rPr>
        <w:t>ных нарушений систолического утолщения миокарда ЛЖ оценивают полук</w:t>
      </w:r>
      <w:r w:rsidR="001D3855" w:rsidRPr="00CB299D">
        <w:rPr>
          <w:sz w:val="28"/>
          <w:szCs w:val="28"/>
        </w:rPr>
        <w:t>о</w:t>
      </w:r>
      <w:r w:rsidR="001D3855" w:rsidRPr="00CB299D">
        <w:rPr>
          <w:sz w:val="28"/>
          <w:szCs w:val="28"/>
        </w:rPr>
        <w:t>личественным методом по 4-балльной шкале: 0 баллов – нормальное систол</w:t>
      </w:r>
      <w:r w:rsidR="001D3855" w:rsidRPr="00CB299D">
        <w:rPr>
          <w:sz w:val="28"/>
          <w:szCs w:val="28"/>
        </w:rPr>
        <w:t>и</w:t>
      </w:r>
      <w:r w:rsidR="001D3855" w:rsidRPr="00CB299D">
        <w:rPr>
          <w:sz w:val="28"/>
          <w:szCs w:val="28"/>
        </w:rPr>
        <w:t>ческое утолщение (не ме</w:t>
      </w:r>
      <w:r w:rsidR="00193F29" w:rsidRPr="00CB299D">
        <w:rPr>
          <w:sz w:val="28"/>
          <w:szCs w:val="28"/>
        </w:rPr>
        <w:t>нее 70%); 1 балл –</w:t>
      </w:r>
      <w:r w:rsidR="001D3855" w:rsidRPr="00CB299D">
        <w:rPr>
          <w:sz w:val="28"/>
          <w:szCs w:val="28"/>
        </w:rPr>
        <w:t xml:space="preserve"> умеренное снижение систолическ</w:t>
      </w:r>
      <w:r w:rsidR="001D3855" w:rsidRPr="00CB299D">
        <w:rPr>
          <w:sz w:val="28"/>
          <w:szCs w:val="28"/>
        </w:rPr>
        <w:t>о</w:t>
      </w:r>
      <w:r w:rsidR="00193F29" w:rsidRPr="00CB299D">
        <w:rPr>
          <w:sz w:val="28"/>
          <w:szCs w:val="28"/>
        </w:rPr>
        <w:t>го утолщения (70-40%); 2 балла –</w:t>
      </w:r>
      <w:r w:rsidR="001D3855" w:rsidRPr="00CB299D">
        <w:rPr>
          <w:sz w:val="28"/>
          <w:szCs w:val="28"/>
        </w:rPr>
        <w:t xml:space="preserve"> значительное снижение систолического утолщения (40-10%); 3 балла – выраженное снижение систолического утолщ</w:t>
      </w:r>
      <w:r w:rsidR="001D3855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>ния (м</w:t>
      </w:r>
      <w:r w:rsidR="001D3855" w:rsidRPr="00CB299D">
        <w:rPr>
          <w:sz w:val="28"/>
          <w:szCs w:val="28"/>
        </w:rPr>
        <w:t>е</w:t>
      </w:r>
      <w:r w:rsidR="001D3855" w:rsidRPr="00CB299D">
        <w:rPr>
          <w:sz w:val="28"/>
          <w:szCs w:val="28"/>
        </w:rPr>
        <w:t>нее 10%). </w:t>
      </w:r>
    </w:p>
    <w:p w:rsidR="00C81E47" w:rsidRDefault="007C4CAA" w:rsidP="001712D4">
      <w:pPr>
        <w:spacing w:line="360" w:lineRule="auto"/>
        <w:ind w:firstLine="709"/>
        <w:jc w:val="both"/>
        <w:rPr>
          <w:sz w:val="28"/>
          <w:szCs w:val="28"/>
        </w:rPr>
      </w:pPr>
      <w:r w:rsidRPr="00CB299D">
        <w:rPr>
          <w:sz w:val="28"/>
          <w:szCs w:val="28"/>
        </w:rPr>
        <w:t>Реализа</w:t>
      </w:r>
      <w:r w:rsidR="0095295D">
        <w:rPr>
          <w:sz w:val="28"/>
          <w:szCs w:val="28"/>
        </w:rPr>
        <w:t>ция патогенетических механизмов метаболического синдрома (</w:t>
      </w:r>
      <w:r w:rsidRPr="00CB299D">
        <w:rPr>
          <w:sz w:val="28"/>
          <w:szCs w:val="28"/>
        </w:rPr>
        <w:t>МС</w:t>
      </w:r>
      <w:r w:rsidR="0095295D">
        <w:rPr>
          <w:sz w:val="28"/>
          <w:szCs w:val="28"/>
        </w:rPr>
        <w:t>)</w:t>
      </w:r>
      <w:r w:rsidRPr="00CB299D">
        <w:rPr>
          <w:sz w:val="28"/>
          <w:szCs w:val="28"/>
        </w:rPr>
        <w:t xml:space="preserve"> и ИБС проявляется на </w:t>
      </w:r>
      <w:r w:rsidR="007B7483" w:rsidRPr="00CB299D">
        <w:rPr>
          <w:sz w:val="28"/>
          <w:szCs w:val="28"/>
        </w:rPr>
        <w:t xml:space="preserve">начальных </w:t>
      </w:r>
      <w:r w:rsidRPr="00CB299D">
        <w:rPr>
          <w:sz w:val="28"/>
          <w:szCs w:val="28"/>
        </w:rPr>
        <w:t>этапах заболевания изменениями на уровне микр</w:t>
      </w:r>
      <w:r w:rsidRPr="00CB299D">
        <w:rPr>
          <w:sz w:val="28"/>
          <w:szCs w:val="28"/>
        </w:rPr>
        <w:t>о</w:t>
      </w:r>
      <w:r w:rsidRPr="00CB299D">
        <w:rPr>
          <w:sz w:val="28"/>
          <w:szCs w:val="28"/>
        </w:rPr>
        <w:t>циркуля</w:t>
      </w:r>
      <w:r w:rsidR="00193F29" w:rsidRPr="00CB299D">
        <w:rPr>
          <w:sz w:val="28"/>
          <w:szCs w:val="28"/>
        </w:rPr>
        <w:t>торного зве</w:t>
      </w:r>
      <w:r w:rsidR="00A04E0A" w:rsidRPr="00CB299D">
        <w:rPr>
          <w:sz w:val="28"/>
          <w:szCs w:val="28"/>
        </w:rPr>
        <w:t xml:space="preserve">на, </w:t>
      </w:r>
      <w:r w:rsidRPr="00CB299D">
        <w:rPr>
          <w:sz w:val="28"/>
          <w:szCs w:val="28"/>
        </w:rPr>
        <w:t>исследова</w:t>
      </w:r>
      <w:r w:rsidR="00A04E0A" w:rsidRPr="00CB299D">
        <w:rPr>
          <w:sz w:val="28"/>
          <w:szCs w:val="28"/>
        </w:rPr>
        <w:t>ть</w:t>
      </w:r>
      <w:r w:rsidRPr="00CB299D">
        <w:rPr>
          <w:sz w:val="28"/>
          <w:szCs w:val="28"/>
        </w:rPr>
        <w:t xml:space="preserve"> функционально</w:t>
      </w:r>
      <w:r w:rsidR="00A04E0A" w:rsidRPr="00CB299D">
        <w:rPr>
          <w:sz w:val="28"/>
          <w:szCs w:val="28"/>
        </w:rPr>
        <w:t>е</w:t>
      </w:r>
      <w:r w:rsidRPr="00CB299D">
        <w:rPr>
          <w:sz w:val="28"/>
          <w:szCs w:val="28"/>
        </w:rPr>
        <w:t xml:space="preserve"> состояни</w:t>
      </w:r>
      <w:r w:rsidR="00A04E0A" w:rsidRPr="00CB299D">
        <w:rPr>
          <w:sz w:val="28"/>
          <w:szCs w:val="28"/>
        </w:rPr>
        <w:t>е</w:t>
      </w:r>
      <w:r w:rsidRPr="00CB299D">
        <w:rPr>
          <w:sz w:val="28"/>
          <w:szCs w:val="28"/>
        </w:rPr>
        <w:t xml:space="preserve"> которого </w:t>
      </w:r>
      <w:r w:rsidR="00A04E0A" w:rsidRPr="00CB299D">
        <w:rPr>
          <w:sz w:val="28"/>
          <w:szCs w:val="28"/>
        </w:rPr>
        <w:t>позволяет</w:t>
      </w:r>
      <w:r w:rsidRPr="00CB299D">
        <w:rPr>
          <w:sz w:val="28"/>
          <w:szCs w:val="28"/>
        </w:rPr>
        <w:t xml:space="preserve"> ОФЭКТ миокарда</w:t>
      </w:r>
      <w:r w:rsidR="00A04E0A" w:rsidRPr="00CB299D">
        <w:rPr>
          <w:sz w:val="28"/>
          <w:szCs w:val="28"/>
        </w:rPr>
        <w:t>, что делает данную</w:t>
      </w:r>
      <w:r w:rsidR="007B7483" w:rsidRPr="00CB299D">
        <w:rPr>
          <w:sz w:val="28"/>
          <w:szCs w:val="28"/>
        </w:rPr>
        <w:t xml:space="preserve"> методику приорите</w:t>
      </w:r>
      <w:r w:rsidR="007B7483" w:rsidRPr="00CB299D">
        <w:rPr>
          <w:sz w:val="28"/>
          <w:szCs w:val="28"/>
        </w:rPr>
        <w:t>т</w:t>
      </w:r>
      <w:r w:rsidR="007B7483" w:rsidRPr="00CB299D">
        <w:rPr>
          <w:sz w:val="28"/>
          <w:szCs w:val="28"/>
        </w:rPr>
        <w:lastRenderedPageBreak/>
        <w:t>ной для ранней диагностики ишемии миокарда. Применение ЭКГ-синхронизации обеспечивает возмо</w:t>
      </w:r>
      <w:r w:rsidR="007B7483" w:rsidRPr="00CB299D">
        <w:rPr>
          <w:sz w:val="28"/>
          <w:szCs w:val="28"/>
        </w:rPr>
        <w:t>ж</w:t>
      </w:r>
      <w:r w:rsidR="007B7483" w:rsidRPr="00CB299D">
        <w:rPr>
          <w:sz w:val="28"/>
          <w:szCs w:val="28"/>
        </w:rPr>
        <w:t>ность дифференциации дефекта перфузии и аттенуационного артефакта, что особенно актуально для пациентов с МС (п</w:t>
      </w:r>
      <w:r w:rsidR="007B7483" w:rsidRPr="00CB299D">
        <w:rPr>
          <w:sz w:val="28"/>
          <w:szCs w:val="28"/>
        </w:rPr>
        <w:t>е</w:t>
      </w:r>
      <w:r w:rsidR="007B7483" w:rsidRPr="00CB299D">
        <w:rPr>
          <w:sz w:val="28"/>
          <w:szCs w:val="28"/>
        </w:rPr>
        <w:t>рераспределение жировой тк</w:t>
      </w:r>
      <w:r w:rsidR="007B7483" w:rsidRPr="00CB299D">
        <w:rPr>
          <w:sz w:val="28"/>
          <w:szCs w:val="28"/>
        </w:rPr>
        <w:t>а</w:t>
      </w:r>
      <w:r w:rsidR="007B7483" w:rsidRPr="00CB299D">
        <w:rPr>
          <w:sz w:val="28"/>
          <w:szCs w:val="28"/>
        </w:rPr>
        <w:t>ни служит дополнительным фактором эф</w:t>
      </w:r>
      <w:r w:rsidR="00A04E0A" w:rsidRPr="00CB299D">
        <w:rPr>
          <w:sz w:val="28"/>
          <w:szCs w:val="28"/>
        </w:rPr>
        <w:t>фекта ослабления</w:t>
      </w:r>
      <w:r w:rsidR="007B7483" w:rsidRPr="00CB299D">
        <w:rPr>
          <w:sz w:val="28"/>
          <w:szCs w:val="28"/>
        </w:rPr>
        <w:t xml:space="preserve">), тем самым </w:t>
      </w:r>
      <w:r w:rsidR="001123E2" w:rsidRPr="00CB299D">
        <w:rPr>
          <w:sz w:val="28"/>
          <w:szCs w:val="28"/>
        </w:rPr>
        <w:t>уменьшается количество ложноположительных р</w:t>
      </w:r>
      <w:r w:rsidR="001123E2" w:rsidRPr="00CB299D">
        <w:rPr>
          <w:sz w:val="28"/>
          <w:szCs w:val="28"/>
        </w:rPr>
        <w:t>е</w:t>
      </w:r>
      <w:r w:rsidR="001123E2" w:rsidRPr="00CB299D">
        <w:rPr>
          <w:sz w:val="28"/>
          <w:szCs w:val="28"/>
        </w:rPr>
        <w:t xml:space="preserve">зультатов и </w:t>
      </w:r>
      <w:r w:rsidR="007B7483" w:rsidRPr="00CB299D">
        <w:rPr>
          <w:sz w:val="28"/>
          <w:szCs w:val="28"/>
        </w:rPr>
        <w:t xml:space="preserve">повышается </w:t>
      </w:r>
      <w:r w:rsidR="001123E2" w:rsidRPr="00CB299D">
        <w:rPr>
          <w:sz w:val="28"/>
          <w:szCs w:val="28"/>
        </w:rPr>
        <w:t>специфичность метода.</w:t>
      </w:r>
      <w:r w:rsidR="00AC486A" w:rsidRPr="00CB299D">
        <w:rPr>
          <w:sz w:val="28"/>
          <w:szCs w:val="28"/>
        </w:rPr>
        <w:t xml:space="preserve"> Несомненна значимость </w:t>
      </w:r>
      <w:r w:rsidR="00A04E0A" w:rsidRPr="00CB299D">
        <w:rPr>
          <w:sz w:val="28"/>
          <w:szCs w:val="28"/>
        </w:rPr>
        <w:t>мет</w:t>
      </w:r>
      <w:r w:rsidR="00A04E0A" w:rsidRPr="00CB299D">
        <w:rPr>
          <w:sz w:val="28"/>
          <w:szCs w:val="28"/>
        </w:rPr>
        <w:t>о</w:t>
      </w:r>
      <w:r w:rsidR="00A04E0A" w:rsidRPr="00CB299D">
        <w:rPr>
          <w:sz w:val="28"/>
          <w:szCs w:val="28"/>
        </w:rPr>
        <w:t xml:space="preserve">да при </w:t>
      </w:r>
      <w:r w:rsidR="00AC486A" w:rsidRPr="00CB299D">
        <w:rPr>
          <w:sz w:val="28"/>
          <w:szCs w:val="28"/>
        </w:rPr>
        <w:t>стратифик</w:t>
      </w:r>
      <w:r w:rsidR="00AC486A" w:rsidRPr="00CB299D">
        <w:rPr>
          <w:sz w:val="28"/>
          <w:szCs w:val="28"/>
        </w:rPr>
        <w:t>а</w:t>
      </w:r>
      <w:r w:rsidR="00AC486A" w:rsidRPr="00CB299D">
        <w:rPr>
          <w:sz w:val="28"/>
          <w:szCs w:val="28"/>
        </w:rPr>
        <w:t>ции</w:t>
      </w:r>
      <w:r w:rsidR="00A04E0A" w:rsidRPr="00CB299D">
        <w:rPr>
          <w:sz w:val="28"/>
          <w:szCs w:val="28"/>
        </w:rPr>
        <w:t xml:space="preserve"> кардиоваскулярного </w:t>
      </w:r>
      <w:r w:rsidR="00AC486A" w:rsidRPr="00CB299D">
        <w:rPr>
          <w:sz w:val="28"/>
          <w:szCs w:val="28"/>
        </w:rPr>
        <w:t>риска у лиц с сахарным диабетом и нару</w:t>
      </w:r>
      <w:r w:rsidR="00193F29" w:rsidRPr="00CB299D">
        <w:rPr>
          <w:sz w:val="28"/>
          <w:szCs w:val="28"/>
        </w:rPr>
        <w:t>шением толерантности к глюкозе</w:t>
      </w:r>
      <w:r w:rsidR="00A04E0A" w:rsidRPr="00CB299D">
        <w:rPr>
          <w:sz w:val="28"/>
          <w:szCs w:val="28"/>
        </w:rPr>
        <w:t xml:space="preserve"> при</w:t>
      </w:r>
      <w:r w:rsidR="00BA5126" w:rsidRPr="00CB299D">
        <w:rPr>
          <w:sz w:val="28"/>
          <w:szCs w:val="28"/>
        </w:rPr>
        <w:t xml:space="preserve"> бессимптомн</w:t>
      </w:r>
      <w:r w:rsidR="00A04E0A" w:rsidRPr="00CB299D">
        <w:rPr>
          <w:sz w:val="28"/>
          <w:szCs w:val="28"/>
        </w:rPr>
        <w:t>ом</w:t>
      </w:r>
      <w:r w:rsidR="00BA5126" w:rsidRPr="00CB299D">
        <w:rPr>
          <w:sz w:val="28"/>
          <w:szCs w:val="28"/>
        </w:rPr>
        <w:t xml:space="preserve"> течени</w:t>
      </w:r>
      <w:r w:rsidR="00A04E0A" w:rsidRPr="00CB299D">
        <w:rPr>
          <w:sz w:val="28"/>
          <w:szCs w:val="28"/>
        </w:rPr>
        <w:t>и</w:t>
      </w:r>
      <w:r w:rsidR="00BA5126" w:rsidRPr="00CB299D">
        <w:rPr>
          <w:sz w:val="28"/>
          <w:szCs w:val="28"/>
        </w:rPr>
        <w:t xml:space="preserve"> ИБС.</w:t>
      </w:r>
      <w:r w:rsidR="00AC486A" w:rsidRPr="00CB299D">
        <w:rPr>
          <w:sz w:val="28"/>
          <w:szCs w:val="28"/>
        </w:rPr>
        <w:t xml:space="preserve"> </w:t>
      </w:r>
      <w:r w:rsidR="007517BB" w:rsidRPr="00CB299D">
        <w:rPr>
          <w:sz w:val="28"/>
          <w:szCs w:val="28"/>
        </w:rPr>
        <w:t>Одн</w:t>
      </w:r>
      <w:r w:rsidR="007517BB" w:rsidRPr="00CB299D">
        <w:rPr>
          <w:sz w:val="28"/>
          <w:szCs w:val="28"/>
        </w:rPr>
        <w:t>а</w:t>
      </w:r>
      <w:r w:rsidR="007517BB" w:rsidRPr="00CB299D">
        <w:rPr>
          <w:sz w:val="28"/>
          <w:szCs w:val="28"/>
        </w:rPr>
        <w:t>ко стратификация риска и интерпретация результатов рутинных нагрузочных ЭКГ-проб у пациентов с МС осложняется большим количеством неинформ</w:t>
      </w:r>
      <w:r w:rsidR="007517BB" w:rsidRPr="00CB299D">
        <w:rPr>
          <w:sz w:val="28"/>
          <w:szCs w:val="28"/>
        </w:rPr>
        <w:t>а</w:t>
      </w:r>
      <w:r w:rsidR="007517BB" w:rsidRPr="00CB299D">
        <w:rPr>
          <w:sz w:val="28"/>
          <w:szCs w:val="28"/>
        </w:rPr>
        <w:t xml:space="preserve">тивных и сомнительных результатов теста. </w:t>
      </w:r>
      <w:r w:rsidR="00F91F59" w:rsidRPr="00CB299D">
        <w:rPr>
          <w:sz w:val="28"/>
          <w:szCs w:val="28"/>
        </w:rPr>
        <w:t>Следует помнить, что п</w:t>
      </w:r>
      <w:r w:rsidR="00AC78E1" w:rsidRPr="00CB299D">
        <w:rPr>
          <w:sz w:val="28"/>
          <w:szCs w:val="28"/>
        </w:rPr>
        <w:t>ерфузио</w:t>
      </w:r>
      <w:r w:rsidR="00AC78E1" w:rsidRPr="00CB299D">
        <w:rPr>
          <w:sz w:val="28"/>
          <w:szCs w:val="28"/>
        </w:rPr>
        <w:t>н</w:t>
      </w:r>
      <w:r w:rsidR="00AC78E1" w:rsidRPr="00CB299D">
        <w:rPr>
          <w:sz w:val="28"/>
          <w:szCs w:val="28"/>
        </w:rPr>
        <w:t>ную сцинтиграфию на фоне фармакологич</w:t>
      </w:r>
      <w:r w:rsidR="00AC78E1" w:rsidRPr="00CB299D">
        <w:rPr>
          <w:sz w:val="28"/>
          <w:szCs w:val="28"/>
        </w:rPr>
        <w:t>е</w:t>
      </w:r>
      <w:r w:rsidR="00AC78E1" w:rsidRPr="00CB299D">
        <w:rPr>
          <w:sz w:val="28"/>
          <w:szCs w:val="28"/>
        </w:rPr>
        <w:t>ской пробы в качестве первичного диагностического теста следует назначать пациентам, которые не могут выпо</w:t>
      </w:r>
      <w:r w:rsidR="00AC78E1" w:rsidRPr="00CB299D">
        <w:rPr>
          <w:sz w:val="28"/>
          <w:szCs w:val="28"/>
        </w:rPr>
        <w:t>л</w:t>
      </w:r>
      <w:r w:rsidR="00AC78E1" w:rsidRPr="00CB299D">
        <w:rPr>
          <w:sz w:val="28"/>
          <w:szCs w:val="28"/>
        </w:rPr>
        <w:t>нить пробу с физической нагрузкой вследствие заболеваний опорно-двигательного аппарата (артрит, ампутация конечности) и дыхательной сист</w:t>
      </w:r>
      <w:r w:rsidR="00AC78E1" w:rsidRPr="00CB299D">
        <w:rPr>
          <w:sz w:val="28"/>
          <w:szCs w:val="28"/>
        </w:rPr>
        <w:t>е</w:t>
      </w:r>
      <w:r w:rsidR="00AC78E1" w:rsidRPr="00CB299D">
        <w:rPr>
          <w:sz w:val="28"/>
          <w:szCs w:val="28"/>
        </w:rPr>
        <w:t xml:space="preserve">мы. </w:t>
      </w:r>
      <w:r w:rsidR="00DA0A20" w:rsidRPr="00CB299D">
        <w:rPr>
          <w:sz w:val="28"/>
          <w:szCs w:val="28"/>
        </w:rPr>
        <w:t>Низкая специфичность нагрузочной ЭКГ-пробы при диагностике ИБС у женщин обуславлива</w:t>
      </w:r>
      <w:r w:rsidR="00A04E0A" w:rsidRPr="00CB299D">
        <w:rPr>
          <w:sz w:val="28"/>
          <w:szCs w:val="28"/>
        </w:rPr>
        <w:t>е</w:t>
      </w:r>
      <w:r w:rsidR="00DA0A20" w:rsidRPr="00CB299D">
        <w:rPr>
          <w:sz w:val="28"/>
          <w:szCs w:val="28"/>
        </w:rPr>
        <w:t>т необходимость выполнения перфузионной сцинтигр</w:t>
      </w:r>
      <w:r w:rsidR="00DA0A20" w:rsidRPr="00CB299D">
        <w:rPr>
          <w:sz w:val="28"/>
          <w:szCs w:val="28"/>
        </w:rPr>
        <w:t>а</w:t>
      </w:r>
      <w:r w:rsidR="00DA0A20" w:rsidRPr="00CB299D">
        <w:rPr>
          <w:sz w:val="28"/>
          <w:szCs w:val="28"/>
        </w:rPr>
        <w:t>фии даже пациенткам с низкой вероятн</w:t>
      </w:r>
      <w:r w:rsidR="00DA0A20" w:rsidRPr="00CB299D">
        <w:rPr>
          <w:sz w:val="28"/>
          <w:szCs w:val="28"/>
        </w:rPr>
        <w:t>о</w:t>
      </w:r>
      <w:r w:rsidR="00DA0A20" w:rsidRPr="00CB299D">
        <w:rPr>
          <w:sz w:val="28"/>
          <w:szCs w:val="28"/>
        </w:rPr>
        <w:t>стью кардиоваскулярной патологии. Сцинтиграфию миокарда на фоне фармаколог</w:t>
      </w:r>
      <w:r w:rsidR="00DA0A20" w:rsidRPr="00CB299D">
        <w:rPr>
          <w:sz w:val="28"/>
          <w:szCs w:val="28"/>
        </w:rPr>
        <w:t>и</w:t>
      </w:r>
      <w:r w:rsidR="00DA0A20" w:rsidRPr="00CB299D">
        <w:rPr>
          <w:sz w:val="28"/>
          <w:szCs w:val="28"/>
        </w:rPr>
        <w:t xml:space="preserve">ческой пробы следует назначать </w:t>
      </w:r>
      <w:r w:rsidR="00A04E0A" w:rsidRPr="00CB299D">
        <w:rPr>
          <w:sz w:val="28"/>
          <w:szCs w:val="28"/>
        </w:rPr>
        <w:t>пациенткам</w:t>
      </w:r>
      <w:r w:rsidR="00DA0A20" w:rsidRPr="00CB299D">
        <w:rPr>
          <w:sz w:val="28"/>
          <w:szCs w:val="28"/>
        </w:rPr>
        <w:t xml:space="preserve">, не способным </w:t>
      </w:r>
      <w:r w:rsidR="00A04E0A" w:rsidRPr="00CB299D">
        <w:rPr>
          <w:sz w:val="28"/>
          <w:szCs w:val="28"/>
        </w:rPr>
        <w:t>выполнить</w:t>
      </w:r>
      <w:r w:rsidR="00DA0A20" w:rsidRPr="00CB299D">
        <w:rPr>
          <w:sz w:val="28"/>
          <w:szCs w:val="28"/>
        </w:rPr>
        <w:t xml:space="preserve"> физическую нагрузку в полном объеме. При обследовании женщин следует помнить, что ткань </w:t>
      </w:r>
      <w:r w:rsidR="00A04E0A" w:rsidRPr="00CB299D">
        <w:rPr>
          <w:sz w:val="28"/>
          <w:szCs w:val="28"/>
        </w:rPr>
        <w:t xml:space="preserve">молочной железы </w:t>
      </w:r>
      <w:r w:rsidR="00DA0A20" w:rsidRPr="00CB299D">
        <w:rPr>
          <w:sz w:val="28"/>
          <w:szCs w:val="28"/>
        </w:rPr>
        <w:t>явл</w:t>
      </w:r>
      <w:r w:rsidR="00DA0A20" w:rsidRPr="00CB299D">
        <w:rPr>
          <w:sz w:val="28"/>
          <w:szCs w:val="28"/>
        </w:rPr>
        <w:t>я</w:t>
      </w:r>
      <w:r w:rsidR="00A04E0A" w:rsidRPr="00CB299D">
        <w:rPr>
          <w:sz w:val="28"/>
          <w:szCs w:val="28"/>
        </w:rPr>
        <w:t>ется «</w:t>
      </w:r>
      <w:r w:rsidR="00DA0A20" w:rsidRPr="00CB299D">
        <w:rPr>
          <w:sz w:val="28"/>
          <w:szCs w:val="28"/>
        </w:rPr>
        <w:t>ана</w:t>
      </w:r>
      <w:r w:rsidR="00A04E0A" w:rsidRPr="00CB299D">
        <w:rPr>
          <w:sz w:val="28"/>
          <w:szCs w:val="28"/>
        </w:rPr>
        <w:t>томическим препятствием»</w:t>
      </w:r>
      <w:r w:rsidR="00DA0A20" w:rsidRPr="00CB299D">
        <w:rPr>
          <w:sz w:val="28"/>
          <w:szCs w:val="28"/>
        </w:rPr>
        <w:t xml:space="preserve"> для гамма-квантов, что приводит к нера</w:t>
      </w:r>
      <w:r w:rsidR="00DA0A20" w:rsidRPr="00CB299D">
        <w:rPr>
          <w:sz w:val="28"/>
          <w:szCs w:val="28"/>
        </w:rPr>
        <w:t>в</w:t>
      </w:r>
      <w:r w:rsidR="00DA0A20" w:rsidRPr="00CB299D">
        <w:rPr>
          <w:sz w:val="28"/>
          <w:szCs w:val="28"/>
        </w:rPr>
        <w:t>номерной потере фотонной энергии и отражается на сцинтиграмме в виде а</w:t>
      </w:r>
      <w:r w:rsidR="00DA0A20" w:rsidRPr="00CB299D">
        <w:rPr>
          <w:sz w:val="28"/>
          <w:szCs w:val="28"/>
        </w:rPr>
        <w:t>р</w:t>
      </w:r>
      <w:r w:rsidR="00DA0A20" w:rsidRPr="00CB299D">
        <w:rPr>
          <w:sz w:val="28"/>
          <w:szCs w:val="28"/>
        </w:rPr>
        <w:t>тефакта.</w:t>
      </w:r>
    </w:p>
    <w:p w:rsidR="00D07CF3" w:rsidRPr="00CB299D" w:rsidRDefault="00C81E47" w:rsidP="00C81E47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152C">
        <w:rPr>
          <w:noProof/>
          <w:sz w:val="28"/>
          <w:szCs w:val="28"/>
        </w:rPr>
        <w:lastRenderedPageBreak/>
        <w:drawing>
          <wp:inline distT="0" distB="0" distL="0" distR="0">
            <wp:extent cx="5610225" cy="6143625"/>
            <wp:effectExtent l="0" t="0" r="9525" b="9525"/>
            <wp:docPr id="5" name="Рисунок 5" descr="Тит лист инструкция 187-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т лист инструкция 187-12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CF3" w:rsidRPr="00CB299D" w:rsidSect="00BA7C6B">
      <w:footerReference w:type="even" r:id="rId14"/>
      <w:footerReference w:type="default" r:id="rId15"/>
      <w:type w:val="nextColumn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35" w:rsidRDefault="00264435">
      <w:r>
        <w:separator/>
      </w:r>
    </w:p>
  </w:endnote>
  <w:endnote w:type="continuationSeparator" w:id="0">
    <w:p w:rsidR="00264435" w:rsidRDefault="0026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35" w:rsidRDefault="00442F35" w:rsidP="00F83A2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2F35" w:rsidRDefault="00442F3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35" w:rsidRDefault="00442F35">
    <w:pPr>
      <w:pStyle w:val="af6"/>
    </w:pPr>
  </w:p>
  <w:p w:rsidR="00442F35" w:rsidRDefault="00442F3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35" w:rsidRDefault="00264435">
      <w:r>
        <w:separator/>
      </w:r>
    </w:p>
  </w:footnote>
  <w:footnote w:type="continuationSeparator" w:id="0">
    <w:p w:rsidR="00264435" w:rsidRDefault="0026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numPicBullet w:numPicBulletId="1">
    <w:pict>
      <v:shape id="_x0000_i1031" type="#_x0000_t75" style="width:9pt;height:9pt" o:bullet="t">
        <v:imagedata r:id="rId2" o:title="BD15020_"/>
      </v:shape>
    </w:pict>
  </w:numPicBullet>
  <w:numPicBullet w:numPicBulletId="2">
    <w:pict>
      <v:shape id="_x0000_i1030" type="#_x0000_t75" style="width:11.25pt;height:11.25pt" o:bullet="t">
        <v:imagedata r:id="rId3" o:title="BD14980_"/>
      </v:shape>
    </w:pict>
  </w:numPicBullet>
  <w:abstractNum w:abstractNumId="0">
    <w:nsid w:val="FFFFFF82"/>
    <w:multiLevelType w:val="singleLevel"/>
    <w:tmpl w:val="D6CE3E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E401E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17825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6B92373"/>
    <w:multiLevelType w:val="hybridMultilevel"/>
    <w:tmpl w:val="5E567F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0E3094"/>
    <w:multiLevelType w:val="hybridMultilevel"/>
    <w:tmpl w:val="B566A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F0676"/>
    <w:multiLevelType w:val="hybridMultilevel"/>
    <w:tmpl w:val="3D4E42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91E07"/>
    <w:multiLevelType w:val="hybridMultilevel"/>
    <w:tmpl w:val="461E5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310"/>
    <w:multiLevelType w:val="hybridMultilevel"/>
    <w:tmpl w:val="CDEEDA9A"/>
    <w:lvl w:ilvl="0" w:tplc="E37EDD3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A0A2B00"/>
    <w:multiLevelType w:val="hybridMultilevel"/>
    <w:tmpl w:val="8FECFCC4"/>
    <w:lvl w:ilvl="0" w:tplc="336076CA">
      <w:start w:val="1"/>
      <w:numFmt w:val="bullet"/>
      <w:lvlText w:val=""/>
      <w:lvlJc w:val="left"/>
      <w:pPr>
        <w:tabs>
          <w:tab w:val="num" w:pos="539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A13901"/>
    <w:multiLevelType w:val="hybridMultilevel"/>
    <w:tmpl w:val="CB2867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54F7E"/>
    <w:multiLevelType w:val="hybridMultilevel"/>
    <w:tmpl w:val="A82A05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1B54906"/>
    <w:multiLevelType w:val="multilevel"/>
    <w:tmpl w:val="0419001D"/>
    <w:styleLink w:val="30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A4D1895"/>
    <w:multiLevelType w:val="hybridMultilevel"/>
    <w:tmpl w:val="8690C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F16AC"/>
    <w:multiLevelType w:val="hybridMultilevel"/>
    <w:tmpl w:val="01E40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60B38"/>
    <w:multiLevelType w:val="multilevel"/>
    <w:tmpl w:val="0419001D"/>
    <w:styleLink w:val="20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F65839"/>
    <w:multiLevelType w:val="hybridMultilevel"/>
    <w:tmpl w:val="CB6EF3E4"/>
    <w:lvl w:ilvl="0" w:tplc="7BAE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7927"/>
    <w:multiLevelType w:val="hybridMultilevel"/>
    <w:tmpl w:val="3772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E54DD1"/>
    <w:multiLevelType w:val="hybridMultilevel"/>
    <w:tmpl w:val="14960AF6"/>
    <w:lvl w:ilvl="0" w:tplc="7BAE6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5C43"/>
    <w:multiLevelType w:val="hybridMultilevel"/>
    <w:tmpl w:val="6B308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52B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3702B39"/>
    <w:multiLevelType w:val="hybridMultilevel"/>
    <w:tmpl w:val="E51C1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21FB6"/>
    <w:multiLevelType w:val="hybridMultilevel"/>
    <w:tmpl w:val="76AC0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C2A8A"/>
    <w:multiLevelType w:val="hybridMultilevel"/>
    <w:tmpl w:val="43E059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F272CB"/>
    <w:multiLevelType w:val="multilevel"/>
    <w:tmpl w:val="0419001D"/>
    <w:styleLink w:val="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19274A3"/>
    <w:multiLevelType w:val="hybridMultilevel"/>
    <w:tmpl w:val="93FCC726"/>
    <w:lvl w:ilvl="0" w:tplc="79483F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40D97"/>
    <w:multiLevelType w:val="hybridMultilevel"/>
    <w:tmpl w:val="830E2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D1674"/>
    <w:multiLevelType w:val="hybridMultilevel"/>
    <w:tmpl w:val="BC12908C"/>
    <w:lvl w:ilvl="0" w:tplc="FFFFFFFF">
      <w:start w:val="1"/>
      <w:numFmt w:val="bullet"/>
      <w:pStyle w:val="switch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pStyle w:val="nyilas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>
      <w:start w:val="1"/>
      <w:numFmt w:val="bullet"/>
      <w:lvlText w:val="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681D75B8"/>
    <w:multiLevelType w:val="multilevel"/>
    <w:tmpl w:val="0419001D"/>
    <w:styleLink w:val="1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926EEB"/>
    <w:multiLevelType w:val="hybridMultilevel"/>
    <w:tmpl w:val="E53CE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D052C"/>
    <w:multiLevelType w:val="hybridMultilevel"/>
    <w:tmpl w:val="789EE0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D02EB3"/>
    <w:multiLevelType w:val="hybridMultilevel"/>
    <w:tmpl w:val="69241A5C"/>
    <w:lvl w:ilvl="0" w:tplc="7BAE6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31D67"/>
    <w:multiLevelType w:val="hybridMultilevel"/>
    <w:tmpl w:val="406027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6"/>
  </w:num>
  <w:num w:numId="5">
    <w:abstractNumId w:val="21"/>
  </w:num>
  <w:num w:numId="6">
    <w:abstractNumId w:val="9"/>
  </w:num>
  <w:num w:numId="7">
    <w:abstractNumId w:val="13"/>
  </w:num>
  <w:num w:numId="8">
    <w:abstractNumId w:val="26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4"/>
  </w:num>
  <w:num w:numId="14">
    <w:abstractNumId w:val="11"/>
  </w:num>
  <w:num w:numId="15">
    <w:abstractNumId w:val="19"/>
  </w:num>
  <w:num w:numId="16">
    <w:abstractNumId w:val="23"/>
  </w:num>
  <w:num w:numId="17">
    <w:abstractNumId w:val="8"/>
  </w:num>
  <w:num w:numId="18">
    <w:abstractNumId w:val="28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29"/>
  </w:num>
  <w:num w:numId="24">
    <w:abstractNumId w:val="24"/>
  </w:num>
  <w:num w:numId="25">
    <w:abstractNumId w:val="17"/>
  </w:num>
  <w:num w:numId="26">
    <w:abstractNumId w:val="15"/>
  </w:num>
  <w:num w:numId="27">
    <w:abstractNumId w:val="30"/>
  </w:num>
  <w:num w:numId="28">
    <w:abstractNumId w:val="6"/>
  </w:num>
  <w:num w:numId="29">
    <w:abstractNumId w:val="4"/>
  </w:num>
  <w:num w:numId="30">
    <w:abstractNumId w:val="25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D"/>
    <w:rsid w:val="00002C4B"/>
    <w:rsid w:val="000236EA"/>
    <w:rsid w:val="000323EF"/>
    <w:rsid w:val="00033EE8"/>
    <w:rsid w:val="00043C16"/>
    <w:rsid w:val="00050ECD"/>
    <w:rsid w:val="000530C7"/>
    <w:rsid w:val="00055474"/>
    <w:rsid w:val="00064730"/>
    <w:rsid w:val="00064FB2"/>
    <w:rsid w:val="0007461C"/>
    <w:rsid w:val="000810A8"/>
    <w:rsid w:val="00084952"/>
    <w:rsid w:val="00086D77"/>
    <w:rsid w:val="000A21BF"/>
    <w:rsid w:val="000A3C3F"/>
    <w:rsid w:val="000A46BD"/>
    <w:rsid w:val="000B224F"/>
    <w:rsid w:val="000B4894"/>
    <w:rsid w:val="000C220E"/>
    <w:rsid w:val="000C2BD4"/>
    <w:rsid w:val="000D3153"/>
    <w:rsid w:val="000D3953"/>
    <w:rsid w:val="000E21F1"/>
    <w:rsid w:val="000E3843"/>
    <w:rsid w:val="000F04AA"/>
    <w:rsid w:val="000F6316"/>
    <w:rsid w:val="001038C6"/>
    <w:rsid w:val="00105760"/>
    <w:rsid w:val="0010726C"/>
    <w:rsid w:val="00107861"/>
    <w:rsid w:val="001123E2"/>
    <w:rsid w:val="001134A5"/>
    <w:rsid w:val="0012180B"/>
    <w:rsid w:val="00126DF9"/>
    <w:rsid w:val="00131C21"/>
    <w:rsid w:val="0013289C"/>
    <w:rsid w:val="0013683A"/>
    <w:rsid w:val="0014015C"/>
    <w:rsid w:val="0014132E"/>
    <w:rsid w:val="00143071"/>
    <w:rsid w:val="001471E2"/>
    <w:rsid w:val="00154779"/>
    <w:rsid w:val="001559C9"/>
    <w:rsid w:val="001570BA"/>
    <w:rsid w:val="001707D6"/>
    <w:rsid w:val="001712D4"/>
    <w:rsid w:val="00173DB7"/>
    <w:rsid w:val="0017418E"/>
    <w:rsid w:val="0018363C"/>
    <w:rsid w:val="00193F29"/>
    <w:rsid w:val="00194A03"/>
    <w:rsid w:val="00194F76"/>
    <w:rsid w:val="00195A8E"/>
    <w:rsid w:val="001979AF"/>
    <w:rsid w:val="001A52CE"/>
    <w:rsid w:val="001A6730"/>
    <w:rsid w:val="001A6AB8"/>
    <w:rsid w:val="001B1E14"/>
    <w:rsid w:val="001B3C3E"/>
    <w:rsid w:val="001B7304"/>
    <w:rsid w:val="001B7D07"/>
    <w:rsid w:val="001C5271"/>
    <w:rsid w:val="001D3855"/>
    <w:rsid w:val="001D521F"/>
    <w:rsid w:val="001F1197"/>
    <w:rsid w:val="001F135D"/>
    <w:rsid w:val="001F1F8C"/>
    <w:rsid w:val="0020489D"/>
    <w:rsid w:val="00206129"/>
    <w:rsid w:val="002132E9"/>
    <w:rsid w:val="00216A8D"/>
    <w:rsid w:val="0022715F"/>
    <w:rsid w:val="00233692"/>
    <w:rsid w:val="00236022"/>
    <w:rsid w:val="00241111"/>
    <w:rsid w:val="00246FB7"/>
    <w:rsid w:val="00251059"/>
    <w:rsid w:val="002603E6"/>
    <w:rsid w:val="002626FC"/>
    <w:rsid w:val="00263827"/>
    <w:rsid w:val="00264435"/>
    <w:rsid w:val="00266EA5"/>
    <w:rsid w:val="00270F90"/>
    <w:rsid w:val="00294D80"/>
    <w:rsid w:val="00295617"/>
    <w:rsid w:val="002A22A7"/>
    <w:rsid w:val="002A3DC3"/>
    <w:rsid w:val="002A4DEE"/>
    <w:rsid w:val="002A563B"/>
    <w:rsid w:val="002B6D9B"/>
    <w:rsid w:val="002C0F7C"/>
    <w:rsid w:val="002C1779"/>
    <w:rsid w:val="002C2CBC"/>
    <w:rsid w:val="002C7D19"/>
    <w:rsid w:val="002D170F"/>
    <w:rsid w:val="002D4525"/>
    <w:rsid w:val="002D6E38"/>
    <w:rsid w:val="002E0E2B"/>
    <w:rsid w:val="002E2430"/>
    <w:rsid w:val="002E5471"/>
    <w:rsid w:val="002E7A02"/>
    <w:rsid w:val="002F0918"/>
    <w:rsid w:val="002F4220"/>
    <w:rsid w:val="003044E8"/>
    <w:rsid w:val="003071BF"/>
    <w:rsid w:val="00307AE8"/>
    <w:rsid w:val="00307C2E"/>
    <w:rsid w:val="003225AD"/>
    <w:rsid w:val="00324BD2"/>
    <w:rsid w:val="003264B4"/>
    <w:rsid w:val="0033165A"/>
    <w:rsid w:val="00332307"/>
    <w:rsid w:val="00337EDF"/>
    <w:rsid w:val="003410B6"/>
    <w:rsid w:val="00353E6A"/>
    <w:rsid w:val="003562F8"/>
    <w:rsid w:val="00371C96"/>
    <w:rsid w:val="00381283"/>
    <w:rsid w:val="00391EE5"/>
    <w:rsid w:val="00392AF9"/>
    <w:rsid w:val="00392FAC"/>
    <w:rsid w:val="003A12B2"/>
    <w:rsid w:val="003A322A"/>
    <w:rsid w:val="003B17C0"/>
    <w:rsid w:val="003B20F6"/>
    <w:rsid w:val="003B38D4"/>
    <w:rsid w:val="003B419F"/>
    <w:rsid w:val="003C1097"/>
    <w:rsid w:val="003C2BCD"/>
    <w:rsid w:val="003C78F0"/>
    <w:rsid w:val="003D6556"/>
    <w:rsid w:val="003D79EF"/>
    <w:rsid w:val="003F567A"/>
    <w:rsid w:val="003F65AD"/>
    <w:rsid w:val="003F6C70"/>
    <w:rsid w:val="00404BE8"/>
    <w:rsid w:val="0040671D"/>
    <w:rsid w:val="0041127F"/>
    <w:rsid w:val="00413973"/>
    <w:rsid w:val="00421F57"/>
    <w:rsid w:val="00422AEC"/>
    <w:rsid w:val="00424116"/>
    <w:rsid w:val="004245CB"/>
    <w:rsid w:val="00430F04"/>
    <w:rsid w:val="00435948"/>
    <w:rsid w:val="0044052E"/>
    <w:rsid w:val="00442F35"/>
    <w:rsid w:val="00445CB3"/>
    <w:rsid w:val="00450E97"/>
    <w:rsid w:val="00457575"/>
    <w:rsid w:val="00462118"/>
    <w:rsid w:val="00463AE7"/>
    <w:rsid w:val="0046787D"/>
    <w:rsid w:val="00467D6E"/>
    <w:rsid w:val="004701D0"/>
    <w:rsid w:val="0047184C"/>
    <w:rsid w:val="00473622"/>
    <w:rsid w:val="00473BC8"/>
    <w:rsid w:val="00481547"/>
    <w:rsid w:val="0048724E"/>
    <w:rsid w:val="00487C87"/>
    <w:rsid w:val="004A25F7"/>
    <w:rsid w:val="004A275E"/>
    <w:rsid w:val="004A4367"/>
    <w:rsid w:val="004C0BBB"/>
    <w:rsid w:val="004C11DD"/>
    <w:rsid w:val="004D020C"/>
    <w:rsid w:val="004D15DF"/>
    <w:rsid w:val="004D2018"/>
    <w:rsid w:val="004D3712"/>
    <w:rsid w:val="004D4282"/>
    <w:rsid w:val="004D7ED9"/>
    <w:rsid w:val="004E6515"/>
    <w:rsid w:val="004F3075"/>
    <w:rsid w:val="00503052"/>
    <w:rsid w:val="00505DBB"/>
    <w:rsid w:val="00511FD2"/>
    <w:rsid w:val="00513730"/>
    <w:rsid w:val="00517473"/>
    <w:rsid w:val="0053100B"/>
    <w:rsid w:val="00533F35"/>
    <w:rsid w:val="005373A1"/>
    <w:rsid w:val="005440B9"/>
    <w:rsid w:val="00547E0A"/>
    <w:rsid w:val="00550159"/>
    <w:rsid w:val="0055250D"/>
    <w:rsid w:val="00554789"/>
    <w:rsid w:val="00557779"/>
    <w:rsid w:val="00573FEA"/>
    <w:rsid w:val="005814B6"/>
    <w:rsid w:val="00584F37"/>
    <w:rsid w:val="0058721B"/>
    <w:rsid w:val="00591C10"/>
    <w:rsid w:val="005934C9"/>
    <w:rsid w:val="00596F26"/>
    <w:rsid w:val="005A2DA3"/>
    <w:rsid w:val="005A6C36"/>
    <w:rsid w:val="005C3384"/>
    <w:rsid w:val="005D1B2C"/>
    <w:rsid w:val="005E3FD8"/>
    <w:rsid w:val="005F2090"/>
    <w:rsid w:val="005F27EA"/>
    <w:rsid w:val="005F3B96"/>
    <w:rsid w:val="0060315B"/>
    <w:rsid w:val="006209EF"/>
    <w:rsid w:val="00621E87"/>
    <w:rsid w:val="00634558"/>
    <w:rsid w:val="00636255"/>
    <w:rsid w:val="00663731"/>
    <w:rsid w:val="00664251"/>
    <w:rsid w:val="0066606B"/>
    <w:rsid w:val="00670E16"/>
    <w:rsid w:val="00670F78"/>
    <w:rsid w:val="00671276"/>
    <w:rsid w:val="006719F6"/>
    <w:rsid w:val="006751FF"/>
    <w:rsid w:val="00681C28"/>
    <w:rsid w:val="0068350E"/>
    <w:rsid w:val="00686D4E"/>
    <w:rsid w:val="0069492C"/>
    <w:rsid w:val="006A1F68"/>
    <w:rsid w:val="006A543A"/>
    <w:rsid w:val="006A7BC3"/>
    <w:rsid w:val="006B7E9F"/>
    <w:rsid w:val="006C426C"/>
    <w:rsid w:val="006C4AF7"/>
    <w:rsid w:val="006E03B0"/>
    <w:rsid w:val="006E4595"/>
    <w:rsid w:val="006E4B83"/>
    <w:rsid w:val="006E5BA8"/>
    <w:rsid w:val="006F0B7F"/>
    <w:rsid w:val="006F21AC"/>
    <w:rsid w:val="006F32EB"/>
    <w:rsid w:val="006F6C8D"/>
    <w:rsid w:val="00700FBA"/>
    <w:rsid w:val="00701A4C"/>
    <w:rsid w:val="007120BD"/>
    <w:rsid w:val="00712985"/>
    <w:rsid w:val="00712E23"/>
    <w:rsid w:val="00723194"/>
    <w:rsid w:val="00723462"/>
    <w:rsid w:val="00723FF9"/>
    <w:rsid w:val="00724490"/>
    <w:rsid w:val="00730007"/>
    <w:rsid w:val="00731DBC"/>
    <w:rsid w:val="00731E1E"/>
    <w:rsid w:val="00736379"/>
    <w:rsid w:val="007366F0"/>
    <w:rsid w:val="007411C4"/>
    <w:rsid w:val="00741ED5"/>
    <w:rsid w:val="00742581"/>
    <w:rsid w:val="007517BB"/>
    <w:rsid w:val="007560F5"/>
    <w:rsid w:val="00757682"/>
    <w:rsid w:val="0076732F"/>
    <w:rsid w:val="00770ABB"/>
    <w:rsid w:val="0077476E"/>
    <w:rsid w:val="007827AC"/>
    <w:rsid w:val="00784791"/>
    <w:rsid w:val="00793257"/>
    <w:rsid w:val="00795603"/>
    <w:rsid w:val="00795615"/>
    <w:rsid w:val="00795FAB"/>
    <w:rsid w:val="007A0BA3"/>
    <w:rsid w:val="007A10C8"/>
    <w:rsid w:val="007B20F9"/>
    <w:rsid w:val="007B3E90"/>
    <w:rsid w:val="007B7483"/>
    <w:rsid w:val="007C04E5"/>
    <w:rsid w:val="007C0D9D"/>
    <w:rsid w:val="007C4CAA"/>
    <w:rsid w:val="007C546E"/>
    <w:rsid w:val="007E4501"/>
    <w:rsid w:val="007E6961"/>
    <w:rsid w:val="007E7D83"/>
    <w:rsid w:val="008001ED"/>
    <w:rsid w:val="00803C66"/>
    <w:rsid w:val="00803D05"/>
    <w:rsid w:val="00814929"/>
    <w:rsid w:val="008166BD"/>
    <w:rsid w:val="00825245"/>
    <w:rsid w:val="008259E8"/>
    <w:rsid w:val="008268B5"/>
    <w:rsid w:val="00827529"/>
    <w:rsid w:val="008276CF"/>
    <w:rsid w:val="00831586"/>
    <w:rsid w:val="008409B7"/>
    <w:rsid w:val="008409F2"/>
    <w:rsid w:val="00843B8E"/>
    <w:rsid w:val="008615AE"/>
    <w:rsid w:val="00865A8B"/>
    <w:rsid w:val="00865B69"/>
    <w:rsid w:val="00872737"/>
    <w:rsid w:val="008765F5"/>
    <w:rsid w:val="008859C6"/>
    <w:rsid w:val="00897FCE"/>
    <w:rsid w:val="008B27DD"/>
    <w:rsid w:val="008B48B6"/>
    <w:rsid w:val="008D4A9B"/>
    <w:rsid w:val="008D6DC7"/>
    <w:rsid w:val="008E12D4"/>
    <w:rsid w:val="008E152C"/>
    <w:rsid w:val="008E4A83"/>
    <w:rsid w:val="008F67C5"/>
    <w:rsid w:val="008F7B88"/>
    <w:rsid w:val="0090064D"/>
    <w:rsid w:val="0090166C"/>
    <w:rsid w:val="009030ED"/>
    <w:rsid w:val="00903AA2"/>
    <w:rsid w:val="009053C4"/>
    <w:rsid w:val="00911404"/>
    <w:rsid w:val="00915126"/>
    <w:rsid w:val="00932428"/>
    <w:rsid w:val="00933CA9"/>
    <w:rsid w:val="009351BE"/>
    <w:rsid w:val="00936C93"/>
    <w:rsid w:val="0094591C"/>
    <w:rsid w:val="00946017"/>
    <w:rsid w:val="00946C83"/>
    <w:rsid w:val="0095295D"/>
    <w:rsid w:val="00953159"/>
    <w:rsid w:val="0095447A"/>
    <w:rsid w:val="00954483"/>
    <w:rsid w:val="00962BCF"/>
    <w:rsid w:val="00965341"/>
    <w:rsid w:val="00972B40"/>
    <w:rsid w:val="00975F2B"/>
    <w:rsid w:val="00977EC8"/>
    <w:rsid w:val="00980B39"/>
    <w:rsid w:val="009915EB"/>
    <w:rsid w:val="00997CD4"/>
    <w:rsid w:val="009A03A9"/>
    <w:rsid w:val="009B2AC5"/>
    <w:rsid w:val="009B343F"/>
    <w:rsid w:val="009B3A32"/>
    <w:rsid w:val="009C5C6B"/>
    <w:rsid w:val="009D338B"/>
    <w:rsid w:val="009E3CB7"/>
    <w:rsid w:val="009E5AC8"/>
    <w:rsid w:val="009F16F0"/>
    <w:rsid w:val="009F1EF7"/>
    <w:rsid w:val="00A04CC9"/>
    <w:rsid w:val="00A04E0A"/>
    <w:rsid w:val="00A10A01"/>
    <w:rsid w:val="00A15EE0"/>
    <w:rsid w:val="00A2331D"/>
    <w:rsid w:val="00A279B3"/>
    <w:rsid w:val="00A571CE"/>
    <w:rsid w:val="00A6058B"/>
    <w:rsid w:val="00A6711C"/>
    <w:rsid w:val="00A7558B"/>
    <w:rsid w:val="00A76AD7"/>
    <w:rsid w:val="00A776C9"/>
    <w:rsid w:val="00A77A69"/>
    <w:rsid w:val="00A875BC"/>
    <w:rsid w:val="00A922A6"/>
    <w:rsid w:val="00A96CA2"/>
    <w:rsid w:val="00AA266F"/>
    <w:rsid w:val="00AA726F"/>
    <w:rsid w:val="00AA742A"/>
    <w:rsid w:val="00AB77A7"/>
    <w:rsid w:val="00AC486A"/>
    <w:rsid w:val="00AC6498"/>
    <w:rsid w:val="00AC78E1"/>
    <w:rsid w:val="00AD18DB"/>
    <w:rsid w:val="00AD2FBF"/>
    <w:rsid w:val="00AD3B69"/>
    <w:rsid w:val="00AF0E81"/>
    <w:rsid w:val="00AF3440"/>
    <w:rsid w:val="00B0029A"/>
    <w:rsid w:val="00B01388"/>
    <w:rsid w:val="00B106C8"/>
    <w:rsid w:val="00B114A6"/>
    <w:rsid w:val="00B14038"/>
    <w:rsid w:val="00B20E0F"/>
    <w:rsid w:val="00B21A09"/>
    <w:rsid w:val="00B24BCD"/>
    <w:rsid w:val="00B26654"/>
    <w:rsid w:val="00B26C84"/>
    <w:rsid w:val="00B26E24"/>
    <w:rsid w:val="00B37E3F"/>
    <w:rsid w:val="00B42E49"/>
    <w:rsid w:val="00B431B8"/>
    <w:rsid w:val="00B50DC7"/>
    <w:rsid w:val="00B610D3"/>
    <w:rsid w:val="00B64BD1"/>
    <w:rsid w:val="00B668F3"/>
    <w:rsid w:val="00B719EE"/>
    <w:rsid w:val="00B71B60"/>
    <w:rsid w:val="00B73581"/>
    <w:rsid w:val="00B76CFD"/>
    <w:rsid w:val="00B76D60"/>
    <w:rsid w:val="00B93249"/>
    <w:rsid w:val="00B9423F"/>
    <w:rsid w:val="00BA2947"/>
    <w:rsid w:val="00BA3869"/>
    <w:rsid w:val="00BA5126"/>
    <w:rsid w:val="00BA5FBA"/>
    <w:rsid w:val="00BA7223"/>
    <w:rsid w:val="00BA7C6B"/>
    <w:rsid w:val="00BB3B1D"/>
    <w:rsid w:val="00BC1BDA"/>
    <w:rsid w:val="00BC1E0C"/>
    <w:rsid w:val="00BC3F04"/>
    <w:rsid w:val="00BC60EA"/>
    <w:rsid w:val="00BD36A5"/>
    <w:rsid w:val="00BD7C82"/>
    <w:rsid w:val="00BF1015"/>
    <w:rsid w:val="00BF39D2"/>
    <w:rsid w:val="00C003F9"/>
    <w:rsid w:val="00C04706"/>
    <w:rsid w:val="00C07333"/>
    <w:rsid w:val="00C1104B"/>
    <w:rsid w:val="00C15033"/>
    <w:rsid w:val="00C16B6A"/>
    <w:rsid w:val="00C201F2"/>
    <w:rsid w:val="00C2463F"/>
    <w:rsid w:val="00C30400"/>
    <w:rsid w:val="00C31225"/>
    <w:rsid w:val="00C33646"/>
    <w:rsid w:val="00C411D1"/>
    <w:rsid w:val="00C414FC"/>
    <w:rsid w:val="00C41B81"/>
    <w:rsid w:val="00C42E22"/>
    <w:rsid w:val="00C45BDB"/>
    <w:rsid w:val="00C46A01"/>
    <w:rsid w:val="00C51533"/>
    <w:rsid w:val="00C52F3F"/>
    <w:rsid w:val="00C70FBB"/>
    <w:rsid w:val="00C74289"/>
    <w:rsid w:val="00C81E47"/>
    <w:rsid w:val="00C92414"/>
    <w:rsid w:val="00CA329F"/>
    <w:rsid w:val="00CB299D"/>
    <w:rsid w:val="00CC0569"/>
    <w:rsid w:val="00CC1790"/>
    <w:rsid w:val="00CC5A27"/>
    <w:rsid w:val="00CC5AEB"/>
    <w:rsid w:val="00CC611E"/>
    <w:rsid w:val="00CD6AEB"/>
    <w:rsid w:val="00CD7FA6"/>
    <w:rsid w:val="00CE3951"/>
    <w:rsid w:val="00CF317C"/>
    <w:rsid w:val="00D050DB"/>
    <w:rsid w:val="00D066F9"/>
    <w:rsid w:val="00D07CF3"/>
    <w:rsid w:val="00D1643A"/>
    <w:rsid w:val="00D16DA7"/>
    <w:rsid w:val="00D171E2"/>
    <w:rsid w:val="00D17DB1"/>
    <w:rsid w:val="00D310E2"/>
    <w:rsid w:val="00D3123A"/>
    <w:rsid w:val="00D33A81"/>
    <w:rsid w:val="00D34B99"/>
    <w:rsid w:val="00D438D0"/>
    <w:rsid w:val="00D51D37"/>
    <w:rsid w:val="00D549C9"/>
    <w:rsid w:val="00D6075D"/>
    <w:rsid w:val="00D8627C"/>
    <w:rsid w:val="00D91DE6"/>
    <w:rsid w:val="00D93805"/>
    <w:rsid w:val="00D93B6C"/>
    <w:rsid w:val="00D9590A"/>
    <w:rsid w:val="00D978FE"/>
    <w:rsid w:val="00DA0A20"/>
    <w:rsid w:val="00DA49BB"/>
    <w:rsid w:val="00DA5EAC"/>
    <w:rsid w:val="00DA7CE5"/>
    <w:rsid w:val="00DB0117"/>
    <w:rsid w:val="00DB4BA5"/>
    <w:rsid w:val="00DC52A3"/>
    <w:rsid w:val="00DC7390"/>
    <w:rsid w:val="00DD02D1"/>
    <w:rsid w:val="00DD606C"/>
    <w:rsid w:val="00DE2E24"/>
    <w:rsid w:val="00DF4969"/>
    <w:rsid w:val="00DF7C80"/>
    <w:rsid w:val="00E03DB1"/>
    <w:rsid w:val="00E05562"/>
    <w:rsid w:val="00E11844"/>
    <w:rsid w:val="00E12CCA"/>
    <w:rsid w:val="00E162BA"/>
    <w:rsid w:val="00E17C5D"/>
    <w:rsid w:val="00E2731D"/>
    <w:rsid w:val="00E402C8"/>
    <w:rsid w:val="00E43A36"/>
    <w:rsid w:val="00E45C69"/>
    <w:rsid w:val="00E51651"/>
    <w:rsid w:val="00E6016A"/>
    <w:rsid w:val="00E626A0"/>
    <w:rsid w:val="00E724FB"/>
    <w:rsid w:val="00E77FED"/>
    <w:rsid w:val="00E8102E"/>
    <w:rsid w:val="00E84968"/>
    <w:rsid w:val="00E92DB2"/>
    <w:rsid w:val="00E945BA"/>
    <w:rsid w:val="00E961F2"/>
    <w:rsid w:val="00EB1D64"/>
    <w:rsid w:val="00ED00E8"/>
    <w:rsid w:val="00ED4117"/>
    <w:rsid w:val="00EF303A"/>
    <w:rsid w:val="00EF4F40"/>
    <w:rsid w:val="00F057B1"/>
    <w:rsid w:val="00F06602"/>
    <w:rsid w:val="00F07818"/>
    <w:rsid w:val="00F07C47"/>
    <w:rsid w:val="00F10ABE"/>
    <w:rsid w:val="00F1711A"/>
    <w:rsid w:val="00F25288"/>
    <w:rsid w:val="00F35510"/>
    <w:rsid w:val="00F3728E"/>
    <w:rsid w:val="00F409FC"/>
    <w:rsid w:val="00F5400F"/>
    <w:rsid w:val="00F6507C"/>
    <w:rsid w:val="00F659BA"/>
    <w:rsid w:val="00F738D2"/>
    <w:rsid w:val="00F74F86"/>
    <w:rsid w:val="00F758C8"/>
    <w:rsid w:val="00F774F2"/>
    <w:rsid w:val="00F83A2F"/>
    <w:rsid w:val="00F91F59"/>
    <w:rsid w:val="00F92571"/>
    <w:rsid w:val="00FA1349"/>
    <w:rsid w:val="00FB52AE"/>
    <w:rsid w:val="00FB6DD9"/>
    <w:rsid w:val="00FC4EAE"/>
    <w:rsid w:val="00FC5393"/>
    <w:rsid w:val="00FD1976"/>
    <w:rsid w:val="00FD1CA4"/>
    <w:rsid w:val="00FD6BF6"/>
    <w:rsid w:val="00FE0E8D"/>
    <w:rsid w:val="00FE0FDB"/>
    <w:rsid w:val="00FE2387"/>
    <w:rsid w:val="00FE3A55"/>
    <w:rsid w:val="00FE5556"/>
    <w:rsid w:val="00FE6975"/>
    <w:rsid w:val="00FE75FF"/>
    <w:rsid w:val="00FF0102"/>
    <w:rsid w:val="00FF01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style="mso-position-vertical-relative:line" fill="f" fillcolor="#3cc" stroke="f" strokecolor="white">
      <v:fill color="#3cc" color2="#009" on="f"/>
      <v:stroke color="white" on="f"/>
      <v:shadow color="#0101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B83"/>
  </w:style>
  <w:style w:type="paragraph" w:styleId="10">
    <w:name w:val="heading 1"/>
    <w:basedOn w:val="a0"/>
    <w:next w:val="a0"/>
    <w:link w:val="11"/>
    <w:qFormat/>
    <w:rsid w:val="000D39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bg-BG"/>
    </w:rPr>
  </w:style>
  <w:style w:type="paragraph" w:styleId="21">
    <w:name w:val="heading 2"/>
    <w:basedOn w:val="a0"/>
    <w:next w:val="a0"/>
    <w:link w:val="22"/>
    <w:qFormat/>
    <w:rsid w:val="00A605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0"/>
    <w:next w:val="a0"/>
    <w:link w:val="32"/>
    <w:qFormat/>
    <w:rsid w:val="00A6058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A6058B"/>
    <w:pPr>
      <w:keepNext/>
      <w:shd w:val="clear" w:color="auto" w:fill="FFFFFF"/>
      <w:spacing w:before="65"/>
      <w:ind w:left="58"/>
      <w:outlineLvl w:val="3"/>
    </w:pPr>
    <w:rPr>
      <w:b/>
      <w:bCs/>
      <w:color w:val="000000"/>
      <w:spacing w:val="-8"/>
      <w:sz w:val="24"/>
      <w:szCs w:val="24"/>
      <w:u w:val="single"/>
      <w:lang w:val="x-none" w:eastAsia="x-none"/>
    </w:rPr>
  </w:style>
  <w:style w:type="paragraph" w:styleId="5">
    <w:name w:val="heading 5"/>
    <w:basedOn w:val="a0"/>
    <w:next w:val="a0"/>
    <w:link w:val="50"/>
    <w:qFormat/>
    <w:rsid w:val="00A6058B"/>
    <w:pPr>
      <w:keepNext/>
      <w:shd w:val="clear" w:color="auto" w:fill="FFFFFF"/>
      <w:spacing w:before="65"/>
      <w:ind w:left="22"/>
      <w:outlineLvl w:val="4"/>
    </w:pPr>
    <w:rPr>
      <w:b/>
      <w:bCs/>
      <w:color w:val="000000"/>
      <w:sz w:val="24"/>
      <w:szCs w:val="24"/>
      <w:u w:val="single"/>
      <w:lang w:val="x-none" w:eastAsia="x-none"/>
    </w:rPr>
  </w:style>
  <w:style w:type="paragraph" w:styleId="6">
    <w:name w:val="heading 6"/>
    <w:basedOn w:val="a0"/>
    <w:next w:val="a0"/>
    <w:link w:val="60"/>
    <w:qFormat/>
    <w:rsid w:val="00A6058B"/>
    <w:pPr>
      <w:keepNext/>
      <w:shd w:val="clear" w:color="auto" w:fill="FFFFFF"/>
      <w:spacing w:line="240" w:lineRule="exact"/>
      <w:ind w:left="5" w:right="389" w:firstLine="336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A6058B"/>
    <w:pPr>
      <w:keepNext/>
      <w:shd w:val="clear" w:color="auto" w:fill="FFFFFF"/>
      <w:ind w:left="11" w:firstLine="340"/>
      <w:jc w:val="both"/>
      <w:outlineLvl w:val="6"/>
    </w:pPr>
    <w:rPr>
      <w:b/>
      <w:bCs/>
      <w:color w:val="000000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A6058B"/>
    <w:pPr>
      <w:keepNext/>
      <w:shd w:val="clear" w:color="auto" w:fill="FFFFFF"/>
      <w:spacing w:before="5" w:line="240" w:lineRule="exact"/>
      <w:ind w:right="384" w:firstLine="379"/>
      <w:jc w:val="both"/>
      <w:outlineLvl w:val="7"/>
    </w:pPr>
    <w:rPr>
      <w:b/>
      <w:bCs/>
      <w:sz w:val="24"/>
      <w:szCs w:val="24"/>
      <w:u w:val="single"/>
      <w:lang w:val="x-none" w:eastAsia="x-none"/>
    </w:rPr>
  </w:style>
  <w:style w:type="paragraph" w:styleId="9">
    <w:name w:val="heading 9"/>
    <w:basedOn w:val="a0"/>
    <w:next w:val="a0"/>
    <w:link w:val="90"/>
    <w:qFormat/>
    <w:rsid w:val="00A6058B"/>
    <w:pPr>
      <w:keepNext/>
      <w:shd w:val="clear" w:color="auto" w:fill="FFFFFF"/>
      <w:spacing w:line="240" w:lineRule="exact"/>
      <w:ind w:left="11" w:right="391" w:firstLine="34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link w:val="12"/>
    <w:rsid w:val="006F6C8D"/>
    <w:pPr>
      <w:spacing w:after="120"/>
    </w:pPr>
  </w:style>
  <w:style w:type="paragraph" w:styleId="a5">
    <w:name w:val="Normal (Web)"/>
    <w:basedOn w:val="a0"/>
    <w:rsid w:val="007E7D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0"/>
    <w:link w:val="a7"/>
    <w:qFormat/>
    <w:rsid w:val="000D3953"/>
    <w:pPr>
      <w:jc w:val="center"/>
    </w:pPr>
    <w:rPr>
      <w:b/>
      <w:bCs/>
      <w:sz w:val="28"/>
      <w:lang w:val="bg-BG" w:eastAsia="en-US"/>
    </w:rPr>
  </w:style>
  <w:style w:type="paragraph" w:customStyle="1" w:styleId="WfxFaxNum">
    <w:name w:val="WfxFaxNum"/>
    <w:basedOn w:val="a0"/>
    <w:rsid w:val="000D3953"/>
    <w:rPr>
      <w:lang w:val="en-AU" w:eastAsia="en-US"/>
    </w:rPr>
  </w:style>
  <w:style w:type="paragraph" w:styleId="a8">
    <w:name w:val="Body Text Indent"/>
    <w:basedOn w:val="a0"/>
    <w:link w:val="a9"/>
    <w:rsid w:val="00CA329F"/>
    <w:pPr>
      <w:spacing w:after="120"/>
      <w:ind w:left="283"/>
    </w:pPr>
  </w:style>
  <w:style w:type="paragraph" w:styleId="23">
    <w:name w:val="Body Text Indent 2"/>
    <w:basedOn w:val="a0"/>
    <w:link w:val="24"/>
    <w:rsid w:val="00CA329F"/>
    <w:pPr>
      <w:spacing w:after="120" w:line="480" w:lineRule="auto"/>
      <w:ind w:left="283"/>
    </w:pPr>
  </w:style>
  <w:style w:type="paragraph" w:customStyle="1" w:styleId="nyilas">
    <w:name w:val="nyilas"/>
    <w:basedOn w:val="a0"/>
    <w:autoRedefine/>
    <w:rsid w:val="00CA329F"/>
    <w:pPr>
      <w:keepNext/>
      <w:keepLines/>
      <w:numPr>
        <w:ilvl w:val="1"/>
        <w:numId w:val="8"/>
      </w:numPr>
      <w:jc w:val="both"/>
    </w:pPr>
    <w:rPr>
      <w:sz w:val="24"/>
      <w:lang w:val="en-GB" w:eastAsia="hu-HU"/>
    </w:rPr>
  </w:style>
  <w:style w:type="paragraph" w:customStyle="1" w:styleId="switch">
    <w:name w:val="switch"/>
    <w:basedOn w:val="a0"/>
    <w:rsid w:val="00CA329F"/>
    <w:pPr>
      <w:keepLines/>
      <w:numPr>
        <w:numId w:val="8"/>
      </w:numPr>
      <w:spacing w:before="120"/>
    </w:pPr>
    <w:rPr>
      <w:iCs/>
      <w:sz w:val="24"/>
      <w:lang w:val="en-US" w:eastAsia="hu-HU"/>
    </w:rPr>
  </w:style>
  <w:style w:type="paragraph" w:customStyle="1" w:styleId="switch0">
    <w:name w:val="_switch"/>
    <w:basedOn w:val="switch"/>
    <w:rsid w:val="00CA329F"/>
    <w:pPr>
      <w:tabs>
        <w:tab w:val="clear" w:pos="360"/>
        <w:tab w:val="left" w:pos="567"/>
      </w:tabs>
      <w:ind w:left="1916" w:hanging="1916"/>
    </w:pPr>
  </w:style>
  <w:style w:type="paragraph" w:styleId="aa">
    <w:name w:val="Balloon Text"/>
    <w:basedOn w:val="a0"/>
    <w:link w:val="ab"/>
    <w:semiHidden/>
    <w:rsid w:val="008F7B88"/>
    <w:rPr>
      <w:rFonts w:ascii="Tahoma" w:hAnsi="Tahoma"/>
      <w:sz w:val="16"/>
      <w:szCs w:val="16"/>
      <w:lang w:val="x-none" w:eastAsia="x-none"/>
    </w:rPr>
  </w:style>
  <w:style w:type="character" w:customStyle="1" w:styleId="22">
    <w:name w:val="Заголовок 2 Знак"/>
    <w:link w:val="21"/>
    <w:rsid w:val="00A6058B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A6058B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A6058B"/>
    <w:rPr>
      <w:b/>
      <w:bCs/>
      <w:color w:val="000000"/>
      <w:spacing w:val="-8"/>
      <w:sz w:val="24"/>
      <w:szCs w:val="24"/>
      <w:u w:val="single"/>
      <w:shd w:val="clear" w:color="auto" w:fill="FFFFFF"/>
    </w:rPr>
  </w:style>
  <w:style w:type="character" w:customStyle="1" w:styleId="50">
    <w:name w:val="Заголовок 5 Знак"/>
    <w:link w:val="5"/>
    <w:rsid w:val="00A6058B"/>
    <w:rPr>
      <w:b/>
      <w:bCs/>
      <w:color w:val="000000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link w:val="6"/>
    <w:rsid w:val="00A6058B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A6058B"/>
    <w:rPr>
      <w:b/>
      <w:b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rsid w:val="00A6058B"/>
    <w:rPr>
      <w:b/>
      <w:bCs/>
      <w:sz w:val="24"/>
      <w:szCs w:val="24"/>
      <w:u w:val="single"/>
      <w:shd w:val="clear" w:color="auto" w:fill="FFFFFF"/>
    </w:rPr>
  </w:style>
  <w:style w:type="character" w:customStyle="1" w:styleId="90">
    <w:name w:val="Заголовок 9 Знак"/>
    <w:link w:val="9"/>
    <w:rsid w:val="00A6058B"/>
    <w:rPr>
      <w:b/>
      <w:bCs/>
      <w:sz w:val="24"/>
      <w:szCs w:val="24"/>
      <w:shd w:val="clear" w:color="auto" w:fill="FFFFFF"/>
    </w:rPr>
  </w:style>
  <w:style w:type="character" w:customStyle="1" w:styleId="11">
    <w:name w:val="Заголовок 1 Знак"/>
    <w:link w:val="10"/>
    <w:rsid w:val="00A6058B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paragraph" w:styleId="a">
    <w:name w:val="List Bullet"/>
    <w:basedOn w:val="a0"/>
    <w:autoRedefine/>
    <w:rsid w:val="00A6058B"/>
    <w:pPr>
      <w:numPr>
        <w:numId w:val="9"/>
      </w:numPr>
    </w:pPr>
    <w:rPr>
      <w:sz w:val="24"/>
      <w:szCs w:val="24"/>
    </w:rPr>
  </w:style>
  <w:style w:type="paragraph" w:styleId="25">
    <w:name w:val="List 2"/>
    <w:basedOn w:val="a0"/>
    <w:rsid w:val="00A6058B"/>
    <w:pPr>
      <w:ind w:left="566" w:hanging="283"/>
    </w:pPr>
    <w:rPr>
      <w:sz w:val="24"/>
      <w:szCs w:val="24"/>
    </w:rPr>
  </w:style>
  <w:style w:type="paragraph" w:styleId="2">
    <w:name w:val="List Bullet 2"/>
    <w:basedOn w:val="a0"/>
    <w:autoRedefine/>
    <w:rsid w:val="00A6058B"/>
    <w:pPr>
      <w:numPr>
        <w:numId w:val="10"/>
      </w:numPr>
    </w:pPr>
    <w:rPr>
      <w:sz w:val="24"/>
      <w:szCs w:val="24"/>
    </w:rPr>
  </w:style>
  <w:style w:type="paragraph" w:styleId="3">
    <w:name w:val="List Bullet 3"/>
    <w:basedOn w:val="a0"/>
    <w:autoRedefine/>
    <w:rsid w:val="00A6058B"/>
    <w:pPr>
      <w:numPr>
        <w:numId w:val="11"/>
      </w:numPr>
    </w:pPr>
    <w:rPr>
      <w:sz w:val="24"/>
      <w:szCs w:val="24"/>
    </w:rPr>
  </w:style>
  <w:style w:type="character" w:customStyle="1" w:styleId="a7">
    <w:name w:val="Название Знак"/>
    <w:link w:val="a6"/>
    <w:rsid w:val="00A6058B"/>
    <w:rPr>
      <w:b/>
      <w:bCs/>
      <w:sz w:val="28"/>
      <w:lang w:val="bg-BG" w:eastAsia="en-US"/>
    </w:rPr>
  </w:style>
  <w:style w:type="character" w:customStyle="1" w:styleId="ac">
    <w:name w:val="Основной текст Знак"/>
    <w:rsid w:val="00A6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4"/>
    <w:link w:val="ae"/>
    <w:rsid w:val="00A6058B"/>
    <w:pPr>
      <w:ind w:firstLine="210"/>
    </w:pPr>
    <w:rPr>
      <w:sz w:val="24"/>
      <w:szCs w:val="24"/>
      <w:lang w:val="x-none" w:eastAsia="x-none"/>
    </w:rPr>
  </w:style>
  <w:style w:type="character" w:customStyle="1" w:styleId="12">
    <w:name w:val="Основной текст Знак1"/>
    <w:basedOn w:val="a1"/>
    <w:link w:val="a4"/>
    <w:rsid w:val="00A6058B"/>
  </w:style>
  <w:style w:type="character" w:customStyle="1" w:styleId="ae">
    <w:name w:val="Красная строка Знак"/>
    <w:link w:val="ad"/>
    <w:rsid w:val="00A6058B"/>
    <w:rPr>
      <w:sz w:val="24"/>
      <w:szCs w:val="24"/>
    </w:rPr>
  </w:style>
  <w:style w:type="paragraph" w:styleId="26">
    <w:name w:val="Body Text 2"/>
    <w:basedOn w:val="a0"/>
    <w:link w:val="27"/>
    <w:rsid w:val="00A6058B"/>
    <w:rPr>
      <w:color w:val="000000"/>
      <w:spacing w:val="-2"/>
      <w:sz w:val="24"/>
      <w:szCs w:val="24"/>
      <w:lang w:val="x-none" w:eastAsia="x-none"/>
    </w:rPr>
  </w:style>
  <w:style w:type="character" w:customStyle="1" w:styleId="27">
    <w:name w:val="Основной текст 2 Знак"/>
    <w:link w:val="26"/>
    <w:rsid w:val="00A6058B"/>
    <w:rPr>
      <w:color w:val="000000"/>
      <w:spacing w:val="-2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A6058B"/>
  </w:style>
  <w:style w:type="paragraph" w:styleId="33">
    <w:name w:val="Body Text Indent 3"/>
    <w:basedOn w:val="a0"/>
    <w:link w:val="34"/>
    <w:rsid w:val="00A6058B"/>
    <w:pPr>
      <w:shd w:val="clear" w:color="auto" w:fill="FFFFFF"/>
      <w:spacing w:before="65"/>
      <w:ind w:left="11" w:firstLine="340"/>
    </w:pPr>
    <w:rPr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6058B"/>
    <w:rPr>
      <w:sz w:val="24"/>
      <w:szCs w:val="24"/>
      <w:shd w:val="clear" w:color="auto" w:fill="FFFFFF"/>
    </w:rPr>
  </w:style>
  <w:style w:type="paragraph" w:styleId="af">
    <w:name w:val="Block Text"/>
    <w:basedOn w:val="a0"/>
    <w:rsid w:val="00A6058B"/>
    <w:pPr>
      <w:shd w:val="clear" w:color="auto" w:fill="FFFFFF"/>
      <w:ind w:left="6" w:right="391" w:firstLine="335"/>
    </w:pPr>
    <w:rPr>
      <w:sz w:val="24"/>
      <w:szCs w:val="24"/>
    </w:rPr>
  </w:style>
  <w:style w:type="character" w:styleId="af0">
    <w:name w:val="Strong"/>
    <w:qFormat/>
    <w:rsid w:val="00A6058B"/>
    <w:rPr>
      <w:b/>
      <w:bCs/>
    </w:rPr>
  </w:style>
  <w:style w:type="character" w:styleId="af1">
    <w:name w:val="Hyperlink"/>
    <w:rsid w:val="00A6058B"/>
    <w:rPr>
      <w:color w:val="CC0033"/>
      <w:u w:val="single"/>
    </w:rPr>
  </w:style>
  <w:style w:type="character" w:styleId="af2">
    <w:name w:val="Emphasis"/>
    <w:qFormat/>
    <w:rsid w:val="00A6058B"/>
    <w:rPr>
      <w:i/>
      <w:iCs/>
    </w:rPr>
  </w:style>
  <w:style w:type="paragraph" w:customStyle="1" w:styleId="Style3">
    <w:name w:val="Style3"/>
    <w:basedOn w:val="a0"/>
    <w:rsid w:val="00A6058B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rsid w:val="00A6058B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0"/>
    <w:link w:val="af4"/>
    <w:rsid w:val="00A605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f4">
    <w:name w:val="Верхний колонтитул Знак"/>
    <w:link w:val="af3"/>
    <w:rsid w:val="00A6058B"/>
    <w:rPr>
      <w:rFonts w:ascii="Courier New" w:hAnsi="Courier New" w:cs="Wingdings"/>
      <w:sz w:val="22"/>
      <w:szCs w:val="22"/>
    </w:rPr>
  </w:style>
  <w:style w:type="character" w:styleId="af5">
    <w:name w:val="page number"/>
    <w:basedOn w:val="a1"/>
    <w:rsid w:val="00A6058B"/>
  </w:style>
  <w:style w:type="paragraph" w:customStyle="1" w:styleId="FR1">
    <w:name w:val="FR1"/>
    <w:rsid w:val="00A6058B"/>
    <w:pPr>
      <w:widowControl w:val="0"/>
      <w:autoSpaceDE w:val="0"/>
      <w:autoSpaceDN w:val="0"/>
      <w:adjustRightInd w:val="0"/>
      <w:spacing w:line="360" w:lineRule="atLeast"/>
      <w:ind w:firstLine="860"/>
      <w:jc w:val="both"/>
      <w:textAlignment w:val="baseline"/>
    </w:pPr>
    <w:rPr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A6058B"/>
  </w:style>
  <w:style w:type="paragraph" w:styleId="af6">
    <w:name w:val="footer"/>
    <w:basedOn w:val="a0"/>
    <w:link w:val="af7"/>
    <w:uiPriority w:val="99"/>
    <w:rsid w:val="00A605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A6058B"/>
    <w:rPr>
      <w:rFonts w:ascii="Courier New" w:hAnsi="Courier New" w:cs="Wingdings"/>
      <w:sz w:val="22"/>
      <w:szCs w:val="22"/>
    </w:rPr>
  </w:style>
  <w:style w:type="table" w:styleId="af8">
    <w:name w:val="Table Grid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Contemporary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Columns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9">
    <w:name w:val="Table Subtle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7">
    <w:name w:val="Table List 7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a">
    <w:name w:val="Table Colorful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3">
    <w:name w:val="Table Classic 4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rsid w:val="00A6058B"/>
    <w:pPr>
      <w:numPr>
        <w:numId w:val="12"/>
      </w:numPr>
    </w:pPr>
  </w:style>
  <w:style w:type="numbering" w:customStyle="1" w:styleId="20">
    <w:name w:val="Стиль2"/>
    <w:rsid w:val="00A6058B"/>
    <w:pPr>
      <w:numPr>
        <w:numId w:val="13"/>
      </w:numPr>
    </w:pPr>
  </w:style>
  <w:style w:type="numbering" w:customStyle="1" w:styleId="30">
    <w:name w:val="Стиль3"/>
    <w:basedOn w:val="a3"/>
    <w:rsid w:val="00A6058B"/>
    <w:pPr>
      <w:numPr>
        <w:numId w:val="14"/>
      </w:numPr>
    </w:pPr>
  </w:style>
  <w:style w:type="paragraph" w:customStyle="1" w:styleId="dt2">
    <w:name w:val="dt2"/>
    <w:basedOn w:val="a0"/>
    <w:rsid w:val="00A6058B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a3"/>
    <w:rsid w:val="00A6058B"/>
    <w:pPr>
      <w:numPr>
        <w:numId w:val="15"/>
      </w:numPr>
    </w:pPr>
  </w:style>
  <w:style w:type="character" w:customStyle="1" w:styleId="17">
    <w:name w:val="Гиперссылка1"/>
    <w:rsid w:val="00A6058B"/>
    <w:rPr>
      <w:strike w:val="0"/>
      <w:dstrike w:val="0"/>
      <w:color w:val="666666"/>
      <w:u w:val="none"/>
      <w:effect w:val="none"/>
    </w:rPr>
  </w:style>
  <w:style w:type="paragraph" w:customStyle="1" w:styleId="afb">
    <w:name w:val="+ маленький"/>
    <w:basedOn w:val="a0"/>
    <w:rsid w:val="00A6058B"/>
    <w:pPr>
      <w:widowControl w:val="0"/>
      <w:spacing w:line="360" w:lineRule="auto"/>
      <w:ind w:firstLine="720"/>
      <w:jc w:val="both"/>
    </w:pPr>
    <w:rPr>
      <w:sz w:val="24"/>
    </w:rPr>
  </w:style>
  <w:style w:type="table" w:styleId="-1">
    <w:name w:val="Table Web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link w:val="HTML0"/>
    <w:rsid w:val="00A6058B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6058B"/>
    <w:rPr>
      <w:rFonts w:ascii="Courier New" w:hAnsi="Courier New" w:cs="Courier New"/>
    </w:rPr>
  </w:style>
  <w:style w:type="numbering" w:customStyle="1" w:styleId="4">
    <w:name w:val="Стиль4"/>
    <w:basedOn w:val="a3"/>
    <w:rsid w:val="00A6058B"/>
    <w:pPr>
      <w:numPr>
        <w:numId w:val="16"/>
      </w:numPr>
    </w:pPr>
  </w:style>
  <w:style w:type="character" w:customStyle="1" w:styleId="ab">
    <w:name w:val="Текст выноски Знак"/>
    <w:link w:val="aa"/>
    <w:semiHidden/>
    <w:rsid w:val="00A6058B"/>
    <w:rPr>
      <w:rFonts w:ascii="Tahoma" w:hAnsi="Tahoma" w:cs="Tahoma"/>
      <w:sz w:val="16"/>
      <w:szCs w:val="16"/>
    </w:rPr>
  </w:style>
  <w:style w:type="character" w:styleId="afc">
    <w:name w:val="annotation reference"/>
    <w:semiHidden/>
    <w:rsid w:val="00A6058B"/>
    <w:rPr>
      <w:sz w:val="16"/>
      <w:szCs w:val="16"/>
    </w:rPr>
  </w:style>
  <w:style w:type="paragraph" w:styleId="afd">
    <w:name w:val="annotation text"/>
    <w:basedOn w:val="a0"/>
    <w:link w:val="afe"/>
    <w:semiHidden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lang w:val="x-none" w:eastAsia="x-none"/>
    </w:rPr>
  </w:style>
  <w:style w:type="character" w:customStyle="1" w:styleId="afe">
    <w:name w:val="Текст примечания Знак"/>
    <w:link w:val="afd"/>
    <w:semiHidden/>
    <w:rsid w:val="00A6058B"/>
    <w:rPr>
      <w:rFonts w:ascii="Courier New" w:hAnsi="Courier New" w:cs="Wingdings"/>
    </w:rPr>
  </w:style>
  <w:style w:type="paragraph" w:styleId="aff">
    <w:name w:val="annotation subject"/>
    <w:basedOn w:val="afd"/>
    <w:next w:val="afd"/>
    <w:link w:val="aff0"/>
    <w:semiHidden/>
    <w:rsid w:val="00A6058B"/>
    <w:rPr>
      <w:b/>
      <w:bCs/>
    </w:rPr>
  </w:style>
  <w:style w:type="character" w:customStyle="1" w:styleId="aff0">
    <w:name w:val="Тема примечания Знак"/>
    <w:link w:val="aff"/>
    <w:semiHidden/>
    <w:rsid w:val="00A6058B"/>
    <w:rPr>
      <w:rFonts w:ascii="Courier New" w:hAnsi="Courier New" w:cs="Wingdings"/>
      <w:b/>
      <w:bCs/>
    </w:rPr>
  </w:style>
  <w:style w:type="paragraph" w:styleId="aff1">
    <w:name w:val="Document Map"/>
    <w:basedOn w:val="a0"/>
    <w:link w:val="aff2"/>
    <w:semiHidden/>
    <w:rsid w:val="00A6058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2">
    <w:name w:val="Схема документа Знак"/>
    <w:link w:val="aff1"/>
    <w:semiHidden/>
    <w:rsid w:val="00A6058B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C45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B83"/>
  </w:style>
  <w:style w:type="paragraph" w:styleId="10">
    <w:name w:val="heading 1"/>
    <w:basedOn w:val="a0"/>
    <w:next w:val="a0"/>
    <w:link w:val="11"/>
    <w:qFormat/>
    <w:rsid w:val="000D39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bg-BG"/>
    </w:rPr>
  </w:style>
  <w:style w:type="paragraph" w:styleId="21">
    <w:name w:val="heading 2"/>
    <w:basedOn w:val="a0"/>
    <w:next w:val="a0"/>
    <w:link w:val="22"/>
    <w:qFormat/>
    <w:rsid w:val="00A605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0"/>
    <w:next w:val="a0"/>
    <w:link w:val="32"/>
    <w:qFormat/>
    <w:rsid w:val="00A6058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A6058B"/>
    <w:pPr>
      <w:keepNext/>
      <w:shd w:val="clear" w:color="auto" w:fill="FFFFFF"/>
      <w:spacing w:before="65"/>
      <w:ind w:left="58"/>
      <w:outlineLvl w:val="3"/>
    </w:pPr>
    <w:rPr>
      <w:b/>
      <w:bCs/>
      <w:color w:val="000000"/>
      <w:spacing w:val="-8"/>
      <w:sz w:val="24"/>
      <w:szCs w:val="24"/>
      <w:u w:val="single"/>
      <w:lang w:val="x-none" w:eastAsia="x-none"/>
    </w:rPr>
  </w:style>
  <w:style w:type="paragraph" w:styleId="5">
    <w:name w:val="heading 5"/>
    <w:basedOn w:val="a0"/>
    <w:next w:val="a0"/>
    <w:link w:val="50"/>
    <w:qFormat/>
    <w:rsid w:val="00A6058B"/>
    <w:pPr>
      <w:keepNext/>
      <w:shd w:val="clear" w:color="auto" w:fill="FFFFFF"/>
      <w:spacing w:before="65"/>
      <w:ind w:left="22"/>
      <w:outlineLvl w:val="4"/>
    </w:pPr>
    <w:rPr>
      <w:b/>
      <w:bCs/>
      <w:color w:val="000000"/>
      <w:sz w:val="24"/>
      <w:szCs w:val="24"/>
      <w:u w:val="single"/>
      <w:lang w:val="x-none" w:eastAsia="x-none"/>
    </w:rPr>
  </w:style>
  <w:style w:type="paragraph" w:styleId="6">
    <w:name w:val="heading 6"/>
    <w:basedOn w:val="a0"/>
    <w:next w:val="a0"/>
    <w:link w:val="60"/>
    <w:qFormat/>
    <w:rsid w:val="00A6058B"/>
    <w:pPr>
      <w:keepNext/>
      <w:shd w:val="clear" w:color="auto" w:fill="FFFFFF"/>
      <w:spacing w:line="240" w:lineRule="exact"/>
      <w:ind w:left="5" w:right="389" w:firstLine="336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A6058B"/>
    <w:pPr>
      <w:keepNext/>
      <w:shd w:val="clear" w:color="auto" w:fill="FFFFFF"/>
      <w:ind w:left="11" w:firstLine="340"/>
      <w:jc w:val="both"/>
      <w:outlineLvl w:val="6"/>
    </w:pPr>
    <w:rPr>
      <w:b/>
      <w:bCs/>
      <w:color w:val="000000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A6058B"/>
    <w:pPr>
      <w:keepNext/>
      <w:shd w:val="clear" w:color="auto" w:fill="FFFFFF"/>
      <w:spacing w:before="5" w:line="240" w:lineRule="exact"/>
      <w:ind w:right="384" w:firstLine="379"/>
      <w:jc w:val="both"/>
      <w:outlineLvl w:val="7"/>
    </w:pPr>
    <w:rPr>
      <w:b/>
      <w:bCs/>
      <w:sz w:val="24"/>
      <w:szCs w:val="24"/>
      <w:u w:val="single"/>
      <w:lang w:val="x-none" w:eastAsia="x-none"/>
    </w:rPr>
  </w:style>
  <w:style w:type="paragraph" w:styleId="9">
    <w:name w:val="heading 9"/>
    <w:basedOn w:val="a0"/>
    <w:next w:val="a0"/>
    <w:link w:val="90"/>
    <w:qFormat/>
    <w:rsid w:val="00A6058B"/>
    <w:pPr>
      <w:keepNext/>
      <w:shd w:val="clear" w:color="auto" w:fill="FFFFFF"/>
      <w:spacing w:line="240" w:lineRule="exact"/>
      <w:ind w:left="11" w:right="391" w:firstLine="34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link w:val="12"/>
    <w:rsid w:val="006F6C8D"/>
    <w:pPr>
      <w:spacing w:after="120"/>
    </w:pPr>
  </w:style>
  <w:style w:type="paragraph" w:styleId="a5">
    <w:name w:val="Normal (Web)"/>
    <w:basedOn w:val="a0"/>
    <w:rsid w:val="007E7D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0"/>
    <w:link w:val="a7"/>
    <w:qFormat/>
    <w:rsid w:val="000D3953"/>
    <w:pPr>
      <w:jc w:val="center"/>
    </w:pPr>
    <w:rPr>
      <w:b/>
      <w:bCs/>
      <w:sz w:val="28"/>
      <w:lang w:val="bg-BG" w:eastAsia="en-US"/>
    </w:rPr>
  </w:style>
  <w:style w:type="paragraph" w:customStyle="1" w:styleId="WfxFaxNum">
    <w:name w:val="WfxFaxNum"/>
    <w:basedOn w:val="a0"/>
    <w:rsid w:val="000D3953"/>
    <w:rPr>
      <w:lang w:val="en-AU" w:eastAsia="en-US"/>
    </w:rPr>
  </w:style>
  <w:style w:type="paragraph" w:styleId="a8">
    <w:name w:val="Body Text Indent"/>
    <w:basedOn w:val="a0"/>
    <w:link w:val="a9"/>
    <w:rsid w:val="00CA329F"/>
    <w:pPr>
      <w:spacing w:after="120"/>
      <w:ind w:left="283"/>
    </w:pPr>
  </w:style>
  <w:style w:type="paragraph" w:styleId="23">
    <w:name w:val="Body Text Indent 2"/>
    <w:basedOn w:val="a0"/>
    <w:link w:val="24"/>
    <w:rsid w:val="00CA329F"/>
    <w:pPr>
      <w:spacing w:after="120" w:line="480" w:lineRule="auto"/>
      <w:ind w:left="283"/>
    </w:pPr>
  </w:style>
  <w:style w:type="paragraph" w:customStyle="1" w:styleId="nyilas">
    <w:name w:val="nyilas"/>
    <w:basedOn w:val="a0"/>
    <w:autoRedefine/>
    <w:rsid w:val="00CA329F"/>
    <w:pPr>
      <w:keepNext/>
      <w:keepLines/>
      <w:numPr>
        <w:ilvl w:val="1"/>
        <w:numId w:val="8"/>
      </w:numPr>
      <w:jc w:val="both"/>
    </w:pPr>
    <w:rPr>
      <w:sz w:val="24"/>
      <w:lang w:val="en-GB" w:eastAsia="hu-HU"/>
    </w:rPr>
  </w:style>
  <w:style w:type="paragraph" w:customStyle="1" w:styleId="switch">
    <w:name w:val="switch"/>
    <w:basedOn w:val="a0"/>
    <w:rsid w:val="00CA329F"/>
    <w:pPr>
      <w:keepLines/>
      <w:numPr>
        <w:numId w:val="8"/>
      </w:numPr>
      <w:spacing w:before="120"/>
    </w:pPr>
    <w:rPr>
      <w:iCs/>
      <w:sz w:val="24"/>
      <w:lang w:val="en-US" w:eastAsia="hu-HU"/>
    </w:rPr>
  </w:style>
  <w:style w:type="paragraph" w:customStyle="1" w:styleId="switch0">
    <w:name w:val="_switch"/>
    <w:basedOn w:val="switch"/>
    <w:rsid w:val="00CA329F"/>
    <w:pPr>
      <w:tabs>
        <w:tab w:val="clear" w:pos="360"/>
        <w:tab w:val="left" w:pos="567"/>
      </w:tabs>
      <w:ind w:left="1916" w:hanging="1916"/>
    </w:pPr>
  </w:style>
  <w:style w:type="paragraph" w:styleId="aa">
    <w:name w:val="Balloon Text"/>
    <w:basedOn w:val="a0"/>
    <w:link w:val="ab"/>
    <w:semiHidden/>
    <w:rsid w:val="008F7B88"/>
    <w:rPr>
      <w:rFonts w:ascii="Tahoma" w:hAnsi="Tahoma"/>
      <w:sz w:val="16"/>
      <w:szCs w:val="16"/>
      <w:lang w:val="x-none" w:eastAsia="x-none"/>
    </w:rPr>
  </w:style>
  <w:style w:type="character" w:customStyle="1" w:styleId="22">
    <w:name w:val="Заголовок 2 Знак"/>
    <w:link w:val="21"/>
    <w:rsid w:val="00A6058B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A6058B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A6058B"/>
    <w:rPr>
      <w:b/>
      <w:bCs/>
      <w:color w:val="000000"/>
      <w:spacing w:val="-8"/>
      <w:sz w:val="24"/>
      <w:szCs w:val="24"/>
      <w:u w:val="single"/>
      <w:shd w:val="clear" w:color="auto" w:fill="FFFFFF"/>
    </w:rPr>
  </w:style>
  <w:style w:type="character" w:customStyle="1" w:styleId="50">
    <w:name w:val="Заголовок 5 Знак"/>
    <w:link w:val="5"/>
    <w:rsid w:val="00A6058B"/>
    <w:rPr>
      <w:b/>
      <w:bCs/>
      <w:color w:val="000000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link w:val="6"/>
    <w:rsid w:val="00A6058B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A6058B"/>
    <w:rPr>
      <w:b/>
      <w:bCs/>
      <w:color w:val="000000"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rsid w:val="00A6058B"/>
    <w:rPr>
      <w:b/>
      <w:bCs/>
      <w:sz w:val="24"/>
      <w:szCs w:val="24"/>
      <w:u w:val="single"/>
      <w:shd w:val="clear" w:color="auto" w:fill="FFFFFF"/>
    </w:rPr>
  </w:style>
  <w:style w:type="character" w:customStyle="1" w:styleId="90">
    <w:name w:val="Заголовок 9 Знак"/>
    <w:link w:val="9"/>
    <w:rsid w:val="00A6058B"/>
    <w:rPr>
      <w:b/>
      <w:bCs/>
      <w:sz w:val="24"/>
      <w:szCs w:val="24"/>
      <w:shd w:val="clear" w:color="auto" w:fill="FFFFFF"/>
    </w:rPr>
  </w:style>
  <w:style w:type="character" w:customStyle="1" w:styleId="11">
    <w:name w:val="Заголовок 1 Знак"/>
    <w:link w:val="10"/>
    <w:rsid w:val="00A6058B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paragraph" w:styleId="a">
    <w:name w:val="List Bullet"/>
    <w:basedOn w:val="a0"/>
    <w:autoRedefine/>
    <w:rsid w:val="00A6058B"/>
    <w:pPr>
      <w:numPr>
        <w:numId w:val="9"/>
      </w:numPr>
    </w:pPr>
    <w:rPr>
      <w:sz w:val="24"/>
      <w:szCs w:val="24"/>
    </w:rPr>
  </w:style>
  <w:style w:type="paragraph" w:styleId="25">
    <w:name w:val="List 2"/>
    <w:basedOn w:val="a0"/>
    <w:rsid w:val="00A6058B"/>
    <w:pPr>
      <w:ind w:left="566" w:hanging="283"/>
    </w:pPr>
    <w:rPr>
      <w:sz w:val="24"/>
      <w:szCs w:val="24"/>
    </w:rPr>
  </w:style>
  <w:style w:type="paragraph" w:styleId="2">
    <w:name w:val="List Bullet 2"/>
    <w:basedOn w:val="a0"/>
    <w:autoRedefine/>
    <w:rsid w:val="00A6058B"/>
    <w:pPr>
      <w:numPr>
        <w:numId w:val="10"/>
      </w:numPr>
    </w:pPr>
    <w:rPr>
      <w:sz w:val="24"/>
      <w:szCs w:val="24"/>
    </w:rPr>
  </w:style>
  <w:style w:type="paragraph" w:styleId="3">
    <w:name w:val="List Bullet 3"/>
    <w:basedOn w:val="a0"/>
    <w:autoRedefine/>
    <w:rsid w:val="00A6058B"/>
    <w:pPr>
      <w:numPr>
        <w:numId w:val="11"/>
      </w:numPr>
    </w:pPr>
    <w:rPr>
      <w:sz w:val="24"/>
      <w:szCs w:val="24"/>
    </w:rPr>
  </w:style>
  <w:style w:type="character" w:customStyle="1" w:styleId="a7">
    <w:name w:val="Название Знак"/>
    <w:link w:val="a6"/>
    <w:rsid w:val="00A6058B"/>
    <w:rPr>
      <w:b/>
      <w:bCs/>
      <w:sz w:val="28"/>
      <w:lang w:val="bg-BG" w:eastAsia="en-US"/>
    </w:rPr>
  </w:style>
  <w:style w:type="character" w:customStyle="1" w:styleId="ac">
    <w:name w:val="Основной текст Знак"/>
    <w:rsid w:val="00A6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4"/>
    <w:link w:val="ae"/>
    <w:rsid w:val="00A6058B"/>
    <w:pPr>
      <w:ind w:firstLine="210"/>
    </w:pPr>
    <w:rPr>
      <w:sz w:val="24"/>
      <w:szCs w:val="24"/>
      <w:lang w:val="x-none" w:eastAsia="x-none"/>
    </w:rPr>
  </w:style>
  <w:style w:type="character" w:customStyle="1" w:styleId="12">
    <w:name w:val="Основной текст Знак1"/>
    <w:basedOn w:val="a1"/>
    <w:link w:val="a4"/>
    <w:rsid w:val="00A6058B"/>
  </w:style>
  <w:style w:type="character" w:customStyle="1" w:styleId="ae">
    <w:name w:val="Красная строка Знак"/>
    <w:link w:val="ad"/>
    <w:rsid w:val="00A6058B"/>
    <w:rPr>
      <w:sz w:val="24"/>
      <w:szCs w:val="24"/>
    </w:rPr>
  </w:style>
  <w:style w:type="paragraph" w:styleId="26">
    <w:name w:val="Body Text 2"/>
    <w:basedOn w:val="a0"/>
    <w:link w:val="27"/>
    <w:rsid w:val="00A6058B"/>
    <w:rPr>
      <w:color w:val="000000"/>
      <w:spacing w:val="-2"/>
      <w:sz w:val="24"/>
      <w:szCs w:val="24"/>
      <w:lang w:val="x-none" w:eastAsia="x-none"/>
    </w:rPr>
  </w:style>
  <w:style w:type="character" w:customStyle="1" w:styleId="27">
    <w:name w:val="Основной текст 2 Знак"/>
    <w:link w:val="26"/>
    <w:rsid w:val="00A6058B"/>
    <w:rPr>
      <w:color w:val="000000"/>
      <w:spacing w:val="-2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A6058B"/>
  </w:style>
  <w:style w:type="paragraph" w:styleId="33">
    <w:name w:val="Body Text Indent 3"/>
    <w:basedOn w:val="a0"/>
    <w:link w:val="34"/>
    <w:rsid w:val="00A6058B"/>
    <w:pPr>
      <w:shd w:val="clear" w:color="auto" w:fill="FFFFFF"/>
      <w:spacing w:before="65"/>
      <w:ind w:left="11" w:firstLine="340"/>
    </w:pPr>
    <w:rPr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6058B"/>
    <w:rPr>
      <w:sz w:val="24"/>
      <w:szCs w:val="24"/>
      <w:shd w:val="clear" w:color="auto" w:fill="FFFFFF"/>
    </w:rPr>
  </w:style>
  <w:style w:type="paragraph" w:styleId="af">
    <w:name w:val="Block Text"/>
    <w:basedOn w:val="a0"/>
    <w:rsid w:val="00A6058B"/>
    <w:pPr>
      <w:shd w:val="clear" w:color="auto" w:fill="FFFFFF"/>
      <w:ind w:left="6" w:right="391" w:firstLine="335"/>
    </w:pPr>
    <w:rPr>
      <w:sz w:val="24"/>
      <w:szCs w:val="24"/>
    </w:rPr>
  </w:style>
  <w:style w:type="character" w:styleId="af0">
    <w:name w:val="Strong"/>
    <w:qFormat/>
    <w:rsid w:val="00A6058B"/>
    <w:rPr>
      <w:b/>
      <w:bCs/>
    </w:rPr>
  </w:style>
  <w:style w:type="character" w:styleId="af1">
    <w:name w:val="Hyperlink"/>
    <w:rsid w:val="00A6058B"/>
    <w:rPr>
      <w:color w:val="CC0033"/>
      <w:u w:val="single"/>
    </w:rPr>
  </w:style>
  <w:style w:type="character" w:styleId="af2">
    <w:name w:val="Emphasis"/>
    <w:qFormat/>
    <w:rsid w:val="00A6058B"/>
    <w:rPr>
      <w:i/>
      <w:iCs/>
    </w:rPr>
  </w:style>
  <w:style w:type="paragraph" w:customStyle="1" w:styleId="Style3">
    <w:name w:val="Style3"/>
    <w:basedOn w:val="a0"/>
    <w:rsid w:val="00A6058B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rsid w:val="00A6058B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0"/>
    <w:link w:val="af4"/>
    <w:rsid w:val="00A605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f4">
    <w:name w:val="Верхний колонтитул Знак"/>
    <w:link w:val="af3"/>
    <w:rsid w:val="00A6058B"/>
    <w:rPr>
      <w:rFonts w:ascii="Courier New" w:hAnsi="Courier New" w:cs="Wingdings"/>
      <w:sz w:val="22"/>
      <w:szCs w:val="22"/>
    </w:rPr>
  </w:style>
  <w:style w:type="character" w:styleId="af5">
    <w:name w:val="page number"/>
    <w:basedOn w:val="a1"/>
    <w:rsid w:val="00A6058B"/>
  </w:style>
  <w:style w:type="paragraph" w:customStyle="1" w:styleId="FR1">
    <w:name w:val="FR1"/>
    <w:rsid w:val="00A6058B"/>
    <w:pPr>
      <w:widowControl w:val="0"/>
      <w:autoSpaceDE w:val="0"/>
      <w:autoSpaceDN w:val="0"/>
      <w:adjustRightInd w:val="0"/>
      <w:spacing w:line="360" w:lineRule="atLeast"/>
      <w:ind w:firstLine="860"/>
      <w:jc w:val="both"/>
      <w:textAlignment w:val="baseline"/>
    </w:pPr>
    <w:rPr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A6058B"/>
  </w:style>
  <w:style w:type="paragraph" w:styleId="af6">
    <w:name w:val="footer"/>
    <w:basedOn w:val="a0"/>
    <w:link w:val="af7"/>
    <w:uiPriority w:val="99"/>
    <w:rsid w:val="00A605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A6058B"/>
    <w:rPr>
      <w:rFonts w:ascii="Courier New" w:hAnsi="Courier New" w:cs="Wingdings"/>
      <w:sz w:val="22"/>
      <w:szCs w:val="22"/>
    </w:rPr>
  </w:style>
  <w:style w:type="table" w:styleId="af8">
    <w:name w:val="Table Grid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Contemporary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Columns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9">
    <w:name w:val="Table Subtle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7">
    <w:name w:val="Table List 7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a">
    <w:name w:val="Table Colorful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43">
    <w:name w:val="Table Classic 4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rsid w:val="00A6058B"/>
    <w:pPr>
      <w:numPr>
        <w:numId w:val="12"/>
      </w:numPr>
    </w:pPr>
  </w:style>
  <w:style w:type="numbering" w:customStyle="1" w:styleId="20">
    <w:name w:val="Стиль2"/>
    <w:rsid w:val="00A6058B"/>
    <w:pPr>
      <w:numPr>
        <w:numId w:val="13"/>
      </w:numPr>
    </w:pPr>
  </w:style>
  <w:style w:type="numbering" w:customStyle="1" w:styleId="30">
    <w:name w:val="Стиль3"/>
    <w:basedOn w:val="a3"/>
    <w:rsid w:val="00A6058B"/>
    <w:pPr>
      <w:numPr>
        <w:numId w:val="14"/>
      </w:numPr>
    </w:pPr>
  </w:style>
  <w:style w:type="paragraph" w:customStyle="1" w:styleId="dt2">
    <w:name w:val="dt2"/>
    <w:basedOn w:val="a0"/>
    <w:rsid w:val="00A6058B"/>
    <w:pPr>
      <w:spacing w:before="100" w:beforeAutospacing="1" w:after="100" w:afterAutospacing="1"/>
    </w:pPr>
    <w:rPr>
      <w:sz w:val="24"/>
      <w:szCs w:val="24"/>
    </w:rPr>
  </w:style>
  <w:style w:type="numbering" w:styleId="111111">
    <w:name w:val="Outline List 2"/>
    <w:basedOn w:val="a3"/>
    <w:rsid w:val="00A6058B"/>
    <w:pPr>
      <w:numPr>
        <w:numId w:val="15"/>
      </w:numPr>
    </w:pPr>
  </w:style>
  <w:style w:type="character" w:customStyle="1" w:styleId="17">
    <w:name w:val="Гиперссылка1"/>
    <w:rsid w:val="00A6058B"/>
    <w:rPr>
      <w:strike w:val="0"/>
      <w:dstrike w:val="0"/>
      <w:color w:val="666666"/>
      <w:u w:val="none"/>
      <w:effect w:val="none"/>
    </w:rPr>
  </w:style>
  <w:style w:type="paragraph" w:customStyle="1" w:styleId="afb">
    <w:name w:val="+ маленький"/>
    <w:basedOn w:val="a0"/>
    <w:rsid w:val="00A6058B"/>
    <w:pPr>
      <w:widowControl w:val="0"/>
      <w:spacing w:line="360" w:lineRule="auto"/>
      <w:ind w:firstLine="720"/>
      <w:jc w:val="both"/>
    </w:pPr>
    <w:rPr>
      <w:sz w:val="24"/>
    </w:rPr>
  </w:style>
  <w:style w:type="table" w:styleId="-1">
    <w:name w:val="Table Web 1"/>
    <w:basedOn w:val="a2"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link w:val="HTML0"/>
    <w:rsid w:val="00A6058B"/>
    <w:pPr>
      <w:pBdr>
        <w:left w:val="single" w:sz="6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6058B"/>
    <w:rPr>
      <w:rFonts w:ascii="Courier New" w:hAnsi="Courier New" w:cs="Courier New"/>
    </w:rPr>
  </w:style>
  <w:style w:type="numbering" w:customStyle="1" w:styleId="4">
    <w:name w:val="Стиль4"/>
    <w:basedOn w:val="a3"/>
    <w:rsid w:val="00A6058B"/>
    <w:pPr>
      <w:numPr>
        <w:numId w:val="16"/>
      </w:numPr>
    </w:pPr>
  </w:style>
  <w:style w:type="character" w:customStyle="1" w:styleId="ab">
    <w:name w:val="Текст выноски Знак"/>
    <w:link w:val="aa"/>
    <w:semiHidden/>
    <w:rsid w:val="00A6058B"/>
    <w:rPr>
      <w:rFonts w:ascii="Tahoma" w:hAnsi="Tahoma" w:cs="Tahoma"/>
      <w:sz w:val="16"/>
      <w:szCs w:val="16"/>
    </w:rPr>
  </w:style>
  <w:style w:type="character" w:styleId="afc">
    <w:name w:val="annotation reference"/>
    <w:semiHidden/>
    <w:rsid w:val="00A6058B"/>
    <w:rPr>
      <w:sz w:val="16"/>
      <w:szCs w:val="16"/>
    </w:rPr>
  </w:style>
  <w:style w:type="paragraph" w:styleId="afd">
    <w:name w:val="annotation text"/>
    <w:basedOn w:val="a0"/>
    <w:link w:val="afe"/>
    <w:semiHidden/>
    <w:rsid w:val="00A6058B"/>
    <w:pPr>
      <w:widowControl w:val="0"/>
      <w:autoSpaceDE w:val="0"/>
      <w:autoSpaceDN w:val="0"/>
      <w:adjustRightInd w:val="0"/>
      <w:spacing w:line="300" w:lineRule="auto"/>
      <w:ind w:firstLine="860"/>
      <w:jc w:val="both"/>
      <w:textAlignment w:val="baseline"/>
    </w:pPr>
    <w:rPr>
      <w:rFonts w:ascii="Courier New" w:hAnsi="Courier New"/>
      <w:lang w:val="x-none" w:eastAsia="x-none"/>
    </w:rPr>
  </w:style>
  <w:style w:type="character" w:customStyle="1" w:styleId="afe">
    <w:name w:val="Текст примечания Знак"/>
    <w:link w:val="afd"/>
    <w:semiHidden/>
    <w:rsid w:val="00A6058B"/>
    <w:rPr>
      <w:rFonts w:ascii="Courier New" w:hAnsi="Courier New" w:cs="Wingdings"/>
    </w:rPr>
  </w:style>
  <w:style w:type="paragraph" w:styleId="aff">
    <w:name w:val="annotation subject"/>
    <w:basedOn w:val="afd"/>
    <w:next w:val="afd"/>
    <w:link w:val="aff0"/>
    <w:semiHidden/>
    <w:rsid w:val="00A6058B"/>
    <w:rPr>
      <w:b/>
      <w:bCs/>
    </w:rPr>
  </w:style>
  <w:style w:type="character" w:customStyle="1" w:styleId="aff0">
    <w:name w:val="Тема примечания Знак"/>
    <w:link w:val="aff"/>
    <w:semiHidden/>
    <w:rsid w:val="00A6058B"/>
    <w:rPr>
      <w:rFonts w:ascii="Courier New" w:hAnsi="Courier New" w:cs="Wingdings"/>
      <w:b/>
      <w:bCs/>
    </w:rPr>
  </w:style>
  <w:style w:type="paragraph" w:styleId="aff1">
    <w:name w:val="Document Map"/>
    <w:basedOn w:val="a0"/>
    <w:link w:val="aff2"/>
    <w:semiHidden/>
    <w:rsid w:val="00A6058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2">
    <w:name w:val="Схема документа Знак"/>
    <w:link w:val="aff1"/>
    <w:semiHidden/>
    <w:rsid w:val="00A6058B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C45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B1AD-84AC-418C-8F6C-1C055FDF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 БЕЛАРУСЬ</vt:lpstr>
    </vt:vector>
  </TitlesOfParts>
  <Company>Дом</Company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 БЕЛАРУСЬ</dc:title>
  <dc:creator>1</dc:creator>
  <cp:lastModifiedBy>user</cp:lastModifiedBy>
  <cp:revision>2</cp:revision>
  <cp:lastPrinted>2012-12-05T07:44:00Z</cp:lastPrinted>
  <dcterms:created xsi:type="dcterms:W3CDTF">2016-06-02T11:21:00Z</dcterms:created>
  <dcterms:modified xsi:type="dcterms:W3CDTF">2016-06-02T11:21:00Z</dcterms:modified>
</cp:coreProperties>
</file>